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6CFB1" w14:textId="1F386B30" w:rsidR="00957836" w:rsidRPr="00D81ABA" w:rsidRDefault="00957836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</w:pPr>
      <w:bookmarkStart w:id="0" w:name="n213"/>
      <w:bookmarkEnd w:id="0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ІНФОРМАЦІЯ</w:t>
      </w:r>
      <w:r w:rsidRPr="00D81ABA">
        <w:rPr>
          <w:rStyle w:val="apple-converted-space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D81ABA">
        <w:rPr>
          <w:color w:val="000000"/>
          <w:sz w:val="22"/>
          <w:szCs w:val="22"/>
        </w:rPr>
        <w:br/>
      </w:r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за </w:t>
      </w:r>
      <w:r w:rsidR="00562594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4</w:t>
      </w:r>
      <w:r w:rsidR="007D582F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квартал </w:t>
      </w:r>
      <w:r w:rsidR="005C3261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20</w:t>
      </w:r>
      <w:r w:rsidR="00ED5A78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2</w:t>
      </w:r>
      <w:r w:rsidR="004B2228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4</w:t>
      </w:r>
      <w:r w:rsidR="006C66DF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bookmarkStart w:id="1" w:name="_GoBack"/>
      <w:bookmarkEnd w:id="1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року про стан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провадження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господарської</w:t>
      </w:r>
      <w:proofErr w:type="spellEnd"/>
      <w:r w:rsidRPr="00D81ABA">
        <w:rPr>
          <w:rStyle w:val="apple-converted-space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D81ABA">
        <w:rPr>
          <w:color w:val="000000"/>
          <w:sz w:val="22"/>
          <w:szCs w:val="22"/>
        </w:rPr>
        <w:br/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діяльності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у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сфері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поводження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з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відпрацьованими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мастилами</w:t>
      </w:r>
      <w:proofErr w:type="spellEnd"/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(оливами)</w:t>
      </w:r>
    </w:p>
    <w:p w14:paraId="3706CFB2" w14:textId="4C7BA10B" w:rsidR="005C3261" w:rsidRPr="00D81ABA" w:rsidRDefault="005C3261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</w:pPr>
      <w:r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 xml:space="preserve">на </w:t>
      </w:r>
      <w:r w:rsidR="003268E0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ТОВ «</w:t>
      </w:r>
      <w:r w:rsidR="00223F21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ЕКООЙЛ</w:t>
      </w:r>
      <w:r w:rsidR="003268E0" w:rsidRPr="00D81ABA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»</w:t>
      </w:r>
    </w:p>
    <w:p w14:paraId="3706CFB3" w14:textId="77777777" w:rsidR="00957836" w:rsidRPr="00D81ABA" w:rsidRDefault="00957836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color w:val="000000"/>
          <w:sz w:val="22"/>
          <w:szCs w:val="22"/>
        </w:rPr>
      </w:pPr>
    </w:p>
    <w:p w14:paraId="3706CFB4" w14:textId="77777777" w:rsidR="00957836" w:rsidRPr="00D81ABA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i/>
          <w:color w:val="000000"/>
          <w:sz w:val="22"/>
          <w:szCs w:val="22"/>
        </w:rPr>
      </w:pPr>
      <w:bookmarkStart w:id="2" w:name="n214"/>
      <w:bookmarkEnd w:id="2"/>
      <w:proofErr w:type="spellStart"/>
      <w:r w:rsidRPr="00D81ABA">
        <w:rPr>
          <w:b/>
          <w:i/>
          <w:color w:val="000000"/>
          <w:sz w:val="22"/>
          <w:szCs w:val="22"/>
        </w:rPr>
        <w:t>Таблиця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1. </w:t>
      </w:r>
      <w:proofErr w:type="spellStart"/>
      <w:r w:rsidRPr="00D81ABA">
        <w:rPr>
          <w:b/>
          <w:i/>
          <w:color w:val="000000"/>
          <w:sz w:val="22"/>
          <w:szCs w:val="22"/>
        </w:rPr>
        <w:t>Загальна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балансова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форма </w:t>
      </w:r>
      <w:proofErr w:type="spellStart"/>
      <w:r w:rsidRPr="00D81ABA">
        <w:rPr>
          <w:b/>
          <w:i/>
          <w:color w:val="000000"/>
          <w:sz w:val="22"/>
          <w:szCs w:val="22"/>
        </w:rPr>
        <w:t>щодо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збирання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, </w:t>
      </w:r>
      <w:proofErr w:type="spellStart"/>
      <w:r w:rsidRPr="00D81ABA">
        <w:rPr>
          <w:b/>
          <w:i/>
          <w:color w:val="000000"/>
          <w:sz w:val="22"/>
          <w:szCs w:val="22"/>
        </w:rPr>
        <w:t>перевезення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, </w:t>
      </w:r>
      <w:proofErr w:type="spellStart"/>
      <w:r w:rsidRPr="00D81ABA">
        <w:rPr>
          <w:b/>
          <w:i/>
          <w:color w:val="000000"/>
          <w:sz w:val="22"/>
          <w:szCs w:val="22"/>
        </w:rPr>
        <w:t>зберігання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, </w:t>
      </w:r>
      <w:proofErr w:type="spellStart"/>
      <w:r w:rsidRPr="00D81ABA">
        <w:rPr>
          <w:b/>
          <w:i/>
          <w:color w:val="000000"/>
          <w:sz w:val="22"/>
          <w:szCs w:val="22"/>
        </w:rPr>
        <w:t>оброблення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</w:t>
      </w:r>
      <w:proofErr w:type="spellStart"/>
      <w:r w:rsidRPr="00D81ABA">
        <w:rPr>
          <w:b/>
          <w:i/>
          <w:color w:val="000000"/>
          <w:sz w:val="22"/>
          <w:szCs w:val="22"/>
        </w:rPr>
        <w:t>перероблення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), </w:t>
      </w:r>
      <w:proofErr w:type="spellStart"/>
      <w:r w:rsidRPr="00D81ABA">
        <w:rPr>
          <w:b/>
          <w:i/>
          <w:color w:val="000000"/>
          <w:sz w:val="22"/>
          <w:szCs w:val="22"/>
        </w:rPr>
        <w:t>утилізації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та/</w:t>
      </w:r>
      <w:proofErr w:type="spellStart"/>
      <w:r w:rsidRPr="00D81ABA">
        <w:rPr>
          <w:b/>
          <w:i/>
          <w:color w:val="000000"/>
          <w:sz w:val="22"/>
          <w:szCs w:val="22"/>
        </w:rPr>
        <w:t>або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знешкодження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відпрацьованих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мастил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(олив)</w:t>
      </w:r>
    </w:p>
    <w:p w14:paraId="3706CFB5" w14:textId="77777777" w:rsidR="00957836" w:rsidRPr="00D81ABA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769"/>
        <w:gridCol w:w="1286"/>
        <w:gridCol w:w="1427"/>
        <w:gridCol w:w="1192"/>
        <w:gridCol w:w="1427"/>
        <w:gridCol w:w="1205"/>
        <w:gridCol w:w="1521"/>
        <w:gridCol w:w="1161"/>
        <w:gridCol w:w="1270"/>
        <w:gridCol w:w="1050"/>
      </w:tblGrid>
      <w:tr w:rsidR="003129D1" w:rsidRPr="00D81ABA" w14:paraId="3706CFC2" w14:textId="77777777" w:rsidTr="005C3261">
        <w:tc>
          <w:tcPr>
            <w:tcW w:w="1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B6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bookmarkStart w:id="3" w:name="n215"/>
            <w:bookmarkEnd w:id="3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Код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відпрацьованих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мастил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(олив)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згідно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з ДК 005-96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7" w14:textId="77777777" w:rsidR="005C3261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Назва</w:t>
            </w:r>
            <w:proofErr w:type="spellEnd"/>
          </w:p>
          <w:p w14:paraId="3706CFB8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відпрацьованих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мастил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(олив)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згідно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з ДК 005-96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9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Залишок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початок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звітного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періоду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A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Зібрано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у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суб’єктів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господарювання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B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Утворено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власного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споживання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C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Отримано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усього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(графа 4 +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+ графа 5)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D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Оброблено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перероблено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 на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(очищено,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підготовлено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для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утилізації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E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Передано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іншим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суб’єктам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господарювання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(на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утилізацію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та/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або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знешкодження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F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Утилізовано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використано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як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вторинні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ресурси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для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випуску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продукції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тощо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(графа 3 – графа 4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6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7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8)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C0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Знешкоджено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C1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Залишок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кінець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звітного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періоду</w:t>
            </w:r>
            <w:proofErr w:type="spellEnd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  <w:r w:rsidRPr="00D81ABA">
              <w:rPr>
                <w:rStyle w:val="apple-converted-space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(графа 3 +</w:t>
            </w:r>
            <w:r w:rsidRPr="00D81ABA">
              <w:rPr>
                <w:rStyle w:val="apple-converted-space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+ графа 6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8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9 –</w:t>
            </w:r>
            <w:r w:rsidRPr="00D81ABA">
              <w:rPr>
                <w:rStyle w:val="apple-converted-space"/>
                <w:sz w:val="16"/>
                <w:szCs w:val="16"/>
              </w:rPr>
              <w:t> </w:t>
            </w:r>
            <w:r w:rsidRPr="00D81ABA">
              <w:rPr>
                <w:sz w:val="16"/>
                <w:szCs w:val="16"/>
              </w:rPr>
              <w:br/>
            </w:r>
            <w:r w:rsidRPr="00D81ABA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10)</w:t>
            </w:r>
          </w:p>
        </w:tc>
      </w:tr>
      <w:tr w:rsidR="003129D1" w:rsidRPr="00D81ABA" w14:paraId="3706CFCE" w14:textId="77777777" w:rsidTr="005C3261">
        <w:tc>
          <w:tcPr>
            <w:tcW w:w="1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C3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4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5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6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7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8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9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A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B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C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CD" w14:textId="77777777" w:rsidR="00957836" w:rsidRPr="00D81ABA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223F21" w:rsidRPr="00D81ABA" w14:paraId="3706CFDA" w14:textId="77777777" w:rsidTr="00FF2D2E">
        <w:trPr>
          <w:trHeight w:val="16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CF" w14:textId="046DF6E3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13 02 0</w:t>
            </w:r>
            <w:r w:rsidRPr="00D81ABA">
              <w:rPr>
                <w:sz w:val="20"/>
                <w:szCs w:val="20"/>
                <w:lang w:val="uk-UA"/>
              </w:rPr>
              <w:t>6</w:t>
            </w:r>
            <w:r w:rsidRPr="00D81ABA">
              <w:rPr>
                <w:sz w:val="20"/>
                <w:szCs w:val="20"/>
              </w:rPr>
              <w:t>*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FD0" w14:textId="5D3EED4C" w:rsidR="00223F21" w:rsidRPr="00D81ABA" w:rsidRDefault="00FF2D2E" w:rsidP="00223F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Синтетичні</w:t>
            </w:r>
            <w:proofErr w:type="spellEnd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моторні</w:t>
            </w:r>
            <w:proofErr w:type="spellEnd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мастила</w:t>
            </w:r>
            <w:proofErr w:type="spellEnd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трансмісійні</w:t>
            </w:r>
            <w:proofErr w:type="spellEnd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мастильні</w:t>
            </w:r>
            <w:proofErr w:type="spellEnd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2E">
              <w:rPr>
                <w:rFonts w:ascii="Times New Roman" w:hAnsi="Times New Roman" w:cs="Times New Roman"/>
                <w:sz w:val="20"/>
                <w:szCs w:val="20"/>
              </w:rPr>
              <w:t>оливи</w:t>
            </w:r>
            <w:proofErr w:type="spellEnd"/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1" w14:textId="469BDEB9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2" w14:textId="6072B57E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3" w14:textId="563C1BDD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4" w14:textId="0F0A26E8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5" w14:textId="77777777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D6" w14:textId="2F06EB67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7" w14:textId="77777777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8" w14:textId="708CC511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2200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9" w14:textId="10498463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0</w:t>
            </w:r>
          </w:p>
        </w:tc>
      </w:tr>
      <w:tr w:rsidR="00223F21" w:rsidRPr="00D81ABA" w14:paraId="3706CFE6" w14:textId="77777777" w:rsidTr="00223F2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B" w14:textId="77777777" w:rsidR="00223F21" w:rsidRPr="00D81ABA" w:rsidRDefault="00223F21" w:rsidP="00223F21">
            <w:pPr>
              <w:pStyle w:val="rvps14"/>
              <w:spacing w:before="0" w:beforeAutospacing="0" w:after="0" w:afterAutospacing="0"/>
              <w:textAlignment w:val="baseline"/>
            </w:pPr>
            <w:r w:rsidRPr="00D81ABA">
              <w:br/>
            </w:r>
            <w:proofErr w:type="spellStart"/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Усього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C" w14:textId="77777777" w:rsidR="00223F21" w:rsidRPr="00D81ABA" w:rsidRDefault="00223F21" w:rsidP="00223F21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D81AB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D" w14:textId="0709E7A4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E" w14:textId="6C8C3394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2000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DF" w14:textId="5B05D8F5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E0" w14:textId="35C5AD2A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2000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1" w14:textId="77777777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E2" w14:textId="3781A170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3" w14:textId="77777777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E4" w14:textId="58C2B061" w:rsidR="00223F21" w:rsidRPr="00D81ABA" w:rsidRDefault="00223F21" w:rsidP="00223F21">
            <w:pPr>
              <w:jc w:val="center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2200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5" w14:textId="17000575" w:rsidR="00223F21" w:rsidRPr="00D81ABA" w:rsidRDefault="00223F21" w:rsidP="00223F21">
            <w:pPr>
              <w:jc w:val="center"/>
              <w:rPr>
                <w:sz w:val="20"/>
                <w:szCs w:val="20"/>
                <w:lang w:val="ru-RU"/>
              </w:rPr>
            </w:pPr>
            <w:r w:rsidRPr="00D81ABA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3706CFE7" w14:textId="77777777" w:rsidR="001B71DA" w:rsidRPr="00D81ABA" w:rsidRDefault="001B71DA" w:rsidP="001B71DA">
      <w:pPr>
        <w:jc w:val="both"/>
        <w:rPr>
          <w:sz w:val="22"/>
          <w:szCs w:val="22"/>
          <w:lang w:val="ru-RU"/>
        </w:rPr>
      </w:pPr>
      <w:bookmarkStart w:id="4" w:name="n216"/>
      <w:bookmarkEnd w:id="4"/>
      <w:r w:rsidRPr="00D81ABA">
        <w:rPr>
          <w:sz w:val="22"/>
          <w:szCs w:val="22"/>
          <w:lang w:val="ru-RU"/>
        </w:rPr>
        <w:t xml:space="preserve">    </w:t>
      </w:r>
    </w:p>
    <w:p w14:paraId="3706CFE8" w14:textId="77777777" w:rsidR="001B71DA" w:rsidRPr="00D81ABA" w:rsidRDefault="001B71DA" w:rsidP="001B71DA">
      <w:pPr>
        <w:jc w:val="both"/>
        <w:rPr>
          <w:sz w:val="22"/>
          <w:szCs w:val="22"/>
          <w:lang w:val="ru-RU"/>
        </w:rPr>
      </w:pPr>
    </w:p>
    <w:p w14:paraId="3706CFEA" w14:textId="173429FD" w:rsidR="001B71DA" w:rsidRPr="00D81ABA" w:rsidRDefault="001B71DA" w:rsidP="003268E0">
      <w:pPr>
        <w:jc w:val="both"/>
        <w:rPr>
          <w:sz w:val="22"/>
          <w:szCs w:val="22"/>
          <w:lang w:val="ru-RU"/>
        </w:rPr>
      </w:pPr>
      <w:r w:rsidRPr="00D81ABA">
        <w:rPr>
          <w:sz w:val="22"/>
          <w:szCs w:val="22"/>
          <w:lang w:val="ru-RU"/>
        </w:rPr>
        <w:t xml:space="preserve">                </w:t>
      </w:r>
      <w:r w:rsidR="00F40B11" w:rsidRPr="00D81ABA">
        <w:rPr>
          <w:sz w:val="22"/>
          <w:szCs w:val="22"/>
          <w:lang w:val="ru-RU"/>
        </w:rPr>
        <w:t>Д</w:t>
      </w:r>
      <w:proofErr w:type="spellStart"/>
      <w:r w:rsidR="003268E0" w:rsidRPr="00D81ABA">
        <w:rPr>
          <w:sz w:val="22"/>
          <w:szCs w:val="22"/>
        </w:rPr>
        <w:t>иректор</w:t>
      </w:r>
      <w:proofErr w:type="spellEnd"/>
      <w:r w:rsidR="003268E0" w:rsidRPr="00D81ABA">
        <w:rPr>
          <w:sz w:val="22"/>
          <w:szCs w:val="22"/>
        </w:rPr>
        <w:t xml:space="preserve"> </w:t>
      </w:r>
      <w:proofErr w:type="gramStart"/>
      <w:r w:rsidR="003268E0" w:rsidRPr="00D81ABA">
        <w:rPr>
          <w:sz w:val="22"/>
          <w:szCs w:val="22"/>
        </w:rPr>
        <w:t>ТОВ</w:t>
      </w:r>
      <w:proofErr w:type="gramEnd"/>
      <w:r w:rsidR="003268E0" w:rsidRPr="00D81ABA">
        <w:rPr>
          <w:sz w:val="22"/>
          <w:szCs w:val="22"/>
        </w:rPr>
        <w:t xml:space="preserve"> «</w:t>
      </w:r>
      <w:r w:rsidR="00223F21" w:rsidRPr="00D81ABA">
        <w:rPr>
          <w:sz w:val="22"/>
          <w:szCs w:val="22"/>
        </w:rPr>
        <w:t>ЕКООЙЛ</w:t>
      </w:r>
      <w:r w:rsidR="003268E0" w:rsidRPr="00D81ABA">
        <w:rPr>
          <w:sz w:val="22"/>
          <w:szCs w:val="22"/>
        </w:rPr>
        <w:t xml:space="preserve">»                                                                                              </w:t>
      </w:r>
      <w:r w:rsidR="00223F21" w:rsidRPr="00D81ABA">
        <w:rPr>
          <w:sz w:val="22"/>
          <w:szCs w:val="22"/>
        </w:rPr>
        <w:t xml:space="preserve">        </w:t>
      </w:r>
      <w:r w:rsidR="003268E0" w:rsidRPr="00D81ABA">
        <w:rPr>
          <w:sz w:val="22"/>
          <w:szCs w:val="22"/>
        </w:rPr>
        <w:t xml:space="preserve">          </w:t>
      </w:r>
      <w:r w:rsidR="00223F21" w:rsidRPr="00D81ABA">
        <w:rPr>
          <w:sz w:val="22"/>
          <w:szCs w:val="22"/>
        </w:rPr>
        <w:t>Степан ГОРОБЕЦЬ</w:t>
      </w:r>
    </w:p>
    <w:p w14:paraId="3706CFEB" w14:textId="77777777" w:rsidR="001B71DA" w:rsidRPr="00D81ABA" w:rsidRDefault="001B71DA" w:rsidP="001B71DA">
      <w:pPr>
        <w:jc w:val="both"/>
        <w:rPr>
          <w:sz w:val="22"/>
          <w:szCs w:val="22"/>
        </w:rPr>
      </w:pPr>
    </w:p>
    <w:p w14:paraId="3706CFEE" w14:textId="5458F315" w:rsidR="001B71DA" w:rsidRPr="00D81ABA" w:rsidRDefault="001B71DA" w:rsidP="003268E0">
      <w:pPr>
        <w:jc w:val="both"/>
        <w:rPr>
          <w:i/>
          <w:sz w:val="18"/>
          <w:szCs w:val="18"/>
        </w:rPr>
      </w:pPr>
      <w:r w:rsidRPr="00D81ABA">
        <w:t xml:space="preserve">            </w:t>
      </w:r>
    </w:p>
    <w:p w14:paraId="3706CFEF" w14:textId="77777777" w:rsidR="001B71DA" w:rsidRPr="00D81ABA" w:rsidRDefault="001B71DA" w:rsidP="001B71DA"/>
    <w:p w14:paraId="3706CFF0" w14:textId="77777777" w:rsidR="00595937" w:rsidRPr="00D81ABA" w:rsidRDefault="00595937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CFF1" w14:textId="77777777" w:rsidR="00957836" w:rsidRPr="001B71DA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CFF2" w14:textId="77777777" w:rsidR="00957836" w:rsidRPr="00D81ABA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i/>
          <w:color w:val="000000"/>
          <w:sz w:val="22"/>
          <w:szCs w:val="22"/>
        </w:rPr>
      </w:pPr>
      <w:proofErr w:type="spellStart"/>
      <w:r w:rsidRPr="00D81ABA">
        <w:rPr>
          <w:b/>
          <w:i/>
          <w:color w:val="000000"/>
          <w:sz w:val="22"/>
          <w:szCs w:val="22"/>
        </w:rPr>
        <w:lastRenderedPageBreak/>
        <w:t>Таблиця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2. </w:t>
      </w:r>
      <w:proofErr w:type="spellStart"/>
      <w:r w:rsidRPr="00D81ABA">
        <w:rPr>
          <w:b/>
          <w:i/>
          <w:color w:val="000000"/>
          <w:sz w:val="22"/>
          <w:szCs w:val="22"/>
        </w:rPr>
        <w:t>Інформація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про </w:t>
      </w:r>
      <w:proofErr w:type="spellStart"/>
      <w:r w:rsidRPr="00D81ABA">
        <w:rPr>
          <w:b/>
          <w:i/>
          <w:color w:val="000000"/>
          <w:sz w:val="22"/>
          <w:szCs w:val="22"/>
        </w:rPr>
        <w:t>збирання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відпрацьованих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мастил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(олив) (</w:t>
      </w:r>
      <w:proofErr w:type="spellStart"/>
      <w:r w:rsidRPr="00D81ABA">
        <w:rPr>
          <w:b/>
          <w:i/>
          <w:color w:val="000000"/>
          <w:sz w:val="22"/>
          <w:szCs w:val="22"/>
        </w:rPr>
        <w:t>акти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приймання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від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суб’єктів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господарювання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- </w:t>
      </w:r>
      <w:proofErr w:type="spellStart"/>
      <w:r w:rsidRPr="00D81ABA">
        <w:rPr>
          <w:b/>
          <w:i/>
          <w:color w:val="000000"/>
          <w:sz w:val="22"/>
          <w:szCs w:val="22"/>
        </w:rPr>
        <w:t>споживачів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мастил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(олив)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275"/>
        <w:gridCol w:w="2342"/>
        <w:gridCol w:w="2167"/>
        <w:gridCol w:w="1625"/>
        <w:gridCol w:w="1625"/>
        <w:gridCol w:w="1865"/>
        <w:gridCol w:w="1865"/>
      </w:tblGrid>
      <w:tr w:rsidR="00D73CF7" w:rsidRPr="00D81ABA" w14:paraId="3706CFFB" w14:textId="77777777" w:rsidTr="00D73CF7">
        <w:tc>
          <w:tcPr>
            <w:tcW w:w="1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F3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bookmarkStart w:id="5" w:name="n217"/>
            <w:bookmarkEnd w:id="5"/>
            <w:proofErr w:type="spellStart"/>
            <w:r w:rsidRPr="00D81ABA">
              <w:rPr>
                <w:sz w:val="20"/>
                <w:szCs w:val="20"/>
              </w:rPr>
              <w:t>Порядковий</w:t>
            </w:r>
            <w:proofErr w:type="spellEnd"/>
            <w:r w:rsidRPr="00D81ABA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F4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Дата акта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5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>Номер акта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6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Найменування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суб’єкта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господарювання</w:t>
            </w:r>
            <w:proofErr w:type="spellEnd"/>
            <w:r w:rsidRPr="00D81ABA">
              <w:rPr>
                <w:sz w:val="20"/>
                <w:szCs w:val="20"/>
              </w:rPr>
              <w:t xml:space="preserve">, у </w:t>
            </w:r>
            <w:proofErr w:type="spellStart"/>
            <w:r w:rsidRPr="00D81ABA">
              <w:rPr>
                <w:sz w:val="20"/>
                <w:szCs w:val="20"/>
              </w:rPr>
              <w:t>якого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закуповувалися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відпрацьовані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мастила</w:t>
            </w:r>
            <w:proofErr w:type="spellEnd"/>
            <w:r w:rsidRPr="00D81ABA">
              <w:rPr>
                <w:sz w:val="20"/>
                <w:szCs w:val="20"/>
              </w:rPr>
              <w:t xml:space="preserve"> (</w:t>
            </w:r>
            <w:proofErr w:type="spellStart"/>
            <w:r w:rsidRPr="00D81ABA">
              <w:rPr>
                <w:sz w:val="20"/>
                <w:szCs w:val="20"/>
              </w:rPr>
              <w:t>оливи</w:t>
            </w:r>
            <w:proofErr w:type="spellEnd"/>
            <w:r w:rsidRPr="00D81ABA">
              <w:rPr>
                <w:sz w:val="20"/>
                <w:szCs w:val="20"/>
              </w:rPr>
              <w:t>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7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Код </w:t>
            </w:r>
            <w:proofErr w:type="spellStart"/>
            <w:r w:rsidRPr="00D81ABA">
              <w:rPr>
                <w:sz w:val="20"/>
                <w:szCs w:val="20"/>
              </w:rPr>
              <w:t>підприємства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згідно</w:t>
            </w:r>
            <w:proofErr w:type="spellEnd"/>
            <w:r w:rsidRPr="00D81ABA">
              <w:rPr>
                <w:sz w:val="20"/>
                <w:szCs w:val="20"/>
              </w:rPr>
              <w:t xml:space="preserve"> з ЄДРПОУ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8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Код </w:t>
            </w:r>
            <w:proofErr w:type="spellStart"/>
            <w:r w:rsidRPr="00D81ABA">
              <w:rPr>
                <w:sz w:val="20"/>
                <w:szCs w:val="20"/>
              </w:rPr>
              <w:t>підприємства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згідно</w:t>
            </w:r>
            <w:proofErr w:type="spellEnd"/>
            <w:r w:rsidRPr="00D81ABA">
              <w:rPr>
                <w:sz w:val="20"/>
                <w:szCs w:val="20"/>
              </w:rPr>
              <w:t xml:space="preserve"> з КОАТУУ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9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Закуплено </w:t>
            </w:r>
            <w:proofErr w:type="spellStart"/>
            <w:r w:rsidRPr="00D81ABA">
              <w:rPr>
                <w:sz w:val="20"/>
                <w:szCs w:val="20"/>
              </w:rPr>
              <w:t>відпрацьованих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</w:t>
            </w:r>
            <w:proofErr w:type="spellEnd"/>
            <w:r w:rsidRPr="00D81ABA">
              <w:rPr>
                <w:sz w:val="20"/>
                <w:szCs w:val="20"/>
              </w:rPr>
              <w:t xml:space="preserve"> (олив), </w:t>
            </w:r>
            <w:proofErr w:type="spellStart"/>
            <w:r w:rsidRPr="00D81ABA">
              <w:rPr>
                <w:sz w:val="20"/>
                <w:szCs w:val="20"/>
              </w:rPr>
              <w:t>літрів</w:t>
            </w:r>
            <w:proofErr w:type="spellEnd"/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A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Вартість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закуплених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відпрацьованих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</w:t>
            </w:r>
            <w:proofErr w:type="spellEnd"/>
            <w:r w:rsidRPr="00D81ABA">
              <w:rPr>
                <w:sz w:val="20"/>
                <w:szCs w:val="20"/>
              </w:rPr>
              <w:t xml:space="preserve"> (олив), тис. </w:t>
            </w:r>
            <w:proofErr w:type="spellStart"/>
            <w:r w:rsidRPr="00D81ABA">
              <w:rPr>
                <w:sz w:val="20"/>
                <w:szCs w:val="20"/>
              </w:rPr>
              <w:t>гривень</w:t>
            </w:r>
            <w:proofErr w:type="spellEnd"/>
          </w:p>
        </w:tc>
      </w:tr>
      <w:tr w:rsidR="00D81ABA" w:rsidRPr="00D81ABA" w14:paraId="3706D004" w14:textId="77777777" w:rsidTr="00456655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CFFC" w14:textId="50D01F54" w:rsidR="00D81ABA" w:rsidRPr="00D81ABA" w:rsidRDefault="00D81ABA" w:rsidP="00D81ABA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D81ABA">
              <w:rPr>
                <w:lang w:val="uk-UA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D" w14:textId="1AE56963" w:rsidR="00D81ABA" w:rsidRPr="00D81ABA" w:rsidRDefault="00D81ABA" w:rsidP="00D81ABA">
            <w:pPr>
              <w:jc w:val="center"/>
            </w:pPr>
            <w:r w:rsidRPr="00D81ABA">
              <w:t>01.12.2024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E" w14:textId="14DDB9AE" w:rsidR="00D81ABA" w:rsidRPr="00D81ABA" w:rsidRDefault="00D81ABA" w:rsidP="00D81ABA">
            <w:pPr>
              <w:jc w:val="center"/>
            </w:pPr>
            <w:r w:rsidRPr="00D81ABA">
              <w:t>123/45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F" w14:textId="04E0C436" w:rsidR="00D81ABA" w:rsidRPr="00D81ABA" w:rsidRDefault="00D81ABA" w:rsidP="00D81ABA">
            <w:pPr>
              <w:jc w:val="center"/>
            </w:pPr>
            <w:r w:rsidRPr="00D81ABA">
              <w:t>ТОВ «АВПР»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0" w14:textId="0837E8D7" w:rsidR="00D81ABA" w:rsidRPr="00D81ABA" w:rsidRDefault="00D81ABA" w:rsidP="00D81ABA">
            <w:pPr>
              <w:jc w:val="center"/>
            </w:pPr>
            <w:r w:rsidRPr="00D81ABA">
              <w:t>00237945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D001" w14:textId="04AC7869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2" w14:textId="46888715" w:rsidR="00D81ABA" w:rsidRPr="00D81ABA" w:rsidRDefault="00D81ABA" w:rsidP="00D81ABA">
            <w:pPr>
              <w:jc w:val="center"/>
            </w:pPr>
            <w:r w:rsidRPr="00D81ABA">
              <w:t>120,00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3" w14:textId="77777777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</w:tr>
      <w:tr w:rsidR="00D81ABA" w:rsidRPr="00D81ABA" w14:paraId="52CF7FF3" w14:textId="77777777" w:rsidTr="00456655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95F" w14:textId="571B8FD3" w:rsidR="00D81ABA" w:rsidRPr="00D81ABA" w:rsidRDefault="00D81ABA" w:rsidP="00D81ABA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D81ABA">
              <w:rPr>
                <w:lang w:val="uk-UA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DB6" w14:textId="1B4A9FD0" w:rsidR="00D81ABA" w:rsidRPr="00D81ABA" w:rsidRDefault="00D81ABA" w:rsidP="00D81ABA">
            <w:pPr>
              <w:jc w:val="center"/>
            </w:pPr>
            <w:r w:rsidRPr="00D81ABA">
              <w:t>04.12.2024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DAE" w14:textId="45220FBD" w:rsidR="00D81ABA" w:rsidRPr="00D81ABA" w:rsidRDefault="00D81ABA" w:rsidP="00D81ABA">
            <w:pPr>
              <w:jc w:val="center"/>
            </w:pPr>
            <w:r w:rsidRPr="00D81ABA">
              <w:t>123/46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FC0" w14:textId="283E6136" w:rsidR="00D81ABA" w:rsidRPr="00D81ABA" w:rsidRDefault="00D81ABA" w:rsidP="00D81ABA">
            <w:pPr>
              <w:jc w:val="center"/>
            </w:pPr>
            <w:r w:rsidRPr="00D81ABA">
              <w:t>ТОВ « ВАНЕ»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60A" w14:textId="7124B5F0" w:rsidR="00D81ABA" w:rsidRPr="00D81ABA" w:rsidRDefault="00D81ABA" w:rsidP="00D81ABA">
            <w:pPr>
              <w:jc w:val="center"/>
            </w:pPr>
            <w:r w:rsidRPr="00D81ABA">
              <w:t>12345675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695" w14:textId="679417CD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767" w14:textId="17E6F870" w:rsidR="00D81ABA" w:rsidRPr="00D81ABA" w:rsidRDefault="00D81ABA" w:rsidP="00D81ABA">
            <w:pPr>
              <w:jc w:val="center"/>
            </w:pPr>
            <w:r w:rsidRPr="00D81ABA">
              <w:t>230,00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9E1" w14:textId="2D41EBC7" w:rsidR="00D81ABA" w:rsidRPr="00D81ABA" w:rsidRDefault="00D81ABA" w:rsidP="00D81ABA">
            <w:pPr>
              <w:jc w:val="center"/>
            </w:pPr>
            <w:r w:rsidRPr="00D81ABA">
              <w:t>2,900</w:t>
            </w:r>
          </w:p>
        </w:tc>
      </w:tr>
      <w:tr w:rsidR="00D81ABA" w:rsidRPr="00D81ABA" w14:paraId="285A6AF2" w14:textId="77777777" w:rsidTr="00456655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D9D" w14:textId="576982B8" w:rsidR="00D81ABA" w:rsidRPr="00D81ABA" w:rsidRDefault="00D81ABA" w:rsidP="00D81ABA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D81ABA">
              <w:rPr>
                <w:lang w:val="uk-UA"/>
              </w:rPr>
              <w:t>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E2E" w14:textId="666EEBC4" w:rsidR="00D81ABA" w:rsidRPr="00D81ABA" w:rsidRDefault="00D81ABA" w:rsidP="00D81ABA">
            <w:pPr>
              <w:jc w:val="center"/>
            </w:pPr>
            <w:r w:rsidRPr="00D81ABA">
              <w:t>10.12.2024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E4FF" w14:textId="568408EB" w:rsidR="00D81ABA" w:rsidRPr="00D81ABA" w:rsidRDefault="00D81ABA" w:rsidP="00D81ABA">
            <w:pPr>
              <w:jc w:val="center"/>
            </w:pPr>
            <w:r w:rsidRPr="00D81ABA">
              <w:t>123/47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61E" w14:textId="5442BE30" w:rsidR="00D81ABA" w:rsidRPr="00D81ABA" w:rsidRDefault="00D81ABA" w:rsidP="00D81ABA">
            <w:pPr>
              <w:jc w:val="center"/>
            </w:pPr>
            <w:r w:rsidRPr="00D81ABA">
              <w:t>ПП «РАВ»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3ED" w14:textId="7540B298" w:rsidR="00D81ABA" w:rsidRPr="00D81ABA" w:rsidRDefault="00D81ABA" w:rsidP="00D81ABA">
            <w:pPr>
              <w:jc w:val="center"/>
            </w:pPr>
            <w:r w:rsidRPr="00D81ABA">
              <w:t>85274123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B92" w14:textId="37621480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AD07" w14:textId="527D6FDF" w:rsidR="00D81ABA" w:rsidRPr="00D81ABA" w:rsidRDefault="00D81ABA" w:rsidP="00D81ABA">
            <w:pPr>
              <w:jc w:val="center"/>
            </w:pPr>
            <w:r w:rsidRPr="00D81ABA">
              <w:t>180,00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8FB" w14:textId="046A4377" w:rsidR="00D81ABA" w:rsidRPr="00D81ABA" w:rsidRDefault="00D81ABA" w:rsidP="00D81ABA">
            <w:pPr>
              <w:jc w:val="center"/>
            </w:pPr>
            <w:r w:rsidRPr="00D81ABA">
              <w:t>1,200</w:t>
            </w:r>
          </w:p>
        </w:tc>
      </w:tr>
      <w:tr w:rsidR="00D81ABA" w:rsidRPr="00D81ABA" w14:paraId="3D07543B" w14:textId="77777777" w:rsidTr="00456655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BAD" w14:textId="05C8AA5C" w:rsidR="00D81ABA" w:rsidRPr="00D81ABA" w:rsidRDefault="00D81ABA" w:rsidP="00D81ABA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D81ABA">
              <w:rPr>
                <w:lang w:val="uk-UA"/>
              </w:rP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7744" w14:textId="78A047C1" w:rsidR="00D81ABA" w:rsidRPr="00D81ABA" w:rsidRDefault="00D81ABA" w:rsidP="00D81ABA">
            <w:pPr>
              <w:jc w:val="center"/>
            </w:pPr>
            <w:r w:rsidRPr="00D81ABA">
              <w:t>15.12.2024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FE4" w14:textId="78D9B71B" w:rsidR="00D81ABA" w:rsidRPr="00D81ABA" w:rsidRDefault="00D81ABA" w:rsidP="00D81ABA">
            <w:pPr>
              <w:jc w:val="center"/>
            </w:pPr>
            <w:r w:rsidRPr="00D81ABA">
              <w:t>123/51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93C3" w14:textId="7DE30FA2" w:rsidR="00D81ABA" w:rsidRPr="00D81ABA" w:rsidRDefault="00D81ABA" w:rsidP="00D81ABA">
            <w:pPr>
              <w:jc w:val="center"/>
            </w:pPr>
            <w:r w:rsidRPr="00D81ABA">
              <w:t>ТОВ « Чисте місто»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C4B" w14:textId="7D84E3EF" w:rsidR="00D81ABA" w:rsidRPr="00D81ABA" w:rsidRDefault="00D81ABA" w:rsidP="00D81ABA">
            <w:pPr>
              <w:jc w:val="center"/>
            </w:pPr>
            <w:r w:rsidRPr="00D81ABA">
              <w:t>78964512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E23" w14:textId="48B94419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5FB" w14:textId="7553DA4D" w:rsidR="00D81ABA" w:rsidRPr="00D81ABA" w:rsidRDefault="00D81ABA" w:rsidP="00D81ABA">
            <w:pPr>
              <w:jc w:val="center"/>
            </w:pPr>
            <w:r w:rsidRPr="00D81ABA">
              <w:t>80,00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9AE" w14:textId="52067023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</w:tr>
      <w:tr w:rsidR="00D81ABA" w:rsidRPr="00D81ABA" w14:paraId="61500D50" w14:textId="77777777" w:rsidTr="00456655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78C" w14:textId="7E3C32E8" w:rsidR="00D81ABA" w:rsidRPr="00D81ABA" w:rsidRDefault="00D81ABA" w:rsidP="00D81ABA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D81ABA">
              <w:rPr>
                <w:lang w:val="uk-UA"/>
              </w:rPr>
              <w:t>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DCA7" w14:textId="0F99F82F" w:rsidR="00D81ABA" w:rsidRPr="00D81ABA" w:rsidRDefault="00D81ABA" w:rsidP="00D81ABA">
            <w:pPr>
              <w:jc w:val="center"/>
            </w:pPr>
            <w:r w:rsidRPr="00D81ABA">
              <w:t>24.12.2024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A2F" w14:textId="12CCB248" w:rsidR="00D81ABA" w:rsidRPr="00D81ABA" w:rsidRDefault="00D81ABA" w:rsidP="00D81ABA">
            <w:pPr>
              <w:jc w:val="center"/>
            </w:pPr>
            <w:r w:rsidRPr="00D81ABA">
              <w:t>123/60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5B0" w14:textId="25A081AE" w:rsidR="00D81ABA" w:rsidRPr="00D81ABA" w:rsidRDefault="00D81ABA" w:rsidP="00D81ABA">
            <w:pPr>
              <w:jc w:val="center"/>
            </w:pPr>
            <w:r w:rsidRPr="00D81ABA">
              <w:t>ТОВ «НОРМ»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5A7" w14:textId="7BFEE6B0" w:rsidR="00D81ABA" w:rsidRPr="00D81ABA" w:rsidRDefault="00D81ABA" w:rsidP="00D81ABA">
            <w:pPr>
              <w:jc w:val="center"/>
            </w:pPr>
            <w:r w:rsidRPr="00D81ABA">
              <w:t>96452381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A71" w14:textId="06764582" w:rsidR="00D81ABA" w:rsidRPr="00D81ABA" w:rsidRDefault="00D81ABA" w:rsidP="00D81ABA">
            <w:pPr>
              <w:jc w:val="center"/>
            </w:pPr>
            <w:r w:rsidRPr="00D81ABA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FF3" w14:textId="42E71186" w:rsidR="00D81ABA" w:rsidRPr="00D81ABA" w:rsidRDefault="00D81ABA" w:rsidP="00D81ABA">
            <w:pPr>
              <w:jc w:val="center"/>
            </w:pPr>
            <w:r w:rsidRPr="00D81ABA">
              <w:t>1390,00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CA0" w14:textId="724FA65C" w:rsidR="00D81ABA" w:rsidRPr="00D81ABA" w:rsidRDefault="00D81ABA" w:rsidP="00D81ABA">
            <w:pPr>
              <w:jc w:val="center"/>
            </w:pPr>
            <w:r w:rsidRPr="00D81ABA">
              <w:t>6,000</w:t>
            </w:r>
          </w:p>
        </w:tc>
      </w:tr>
      <w:tr w:rsidR="00B73091" w:rsidRPr="00D81ABA" w14:paraId="3706D00D" w14:textId="77777777" w:rsidTr="00B7309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D005" w14:textId="77777777" w:rsidR="00B73091" w:rsidRPr="00D81ABA" w:rsidRDefault="00B73091" w:rsidP="00B73091">
            <w:pPr>
              <w:pStyle w:val="rvps14"/>
              <w:spacing w:before="150" w:beforeAutospacing="0" w:after="150" w:afterAutospacing="0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</w:r>
            <w:proofErr w:type="spellStart"/>
            <w:r w:rsidRPr="00D81ABA">
              <w:rPr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6" w14:textId="77777777" w:rsidR="00B73091" w:rsidRPr="00D81ABA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7" w14:textId="77777777" w:rsidR="00B73091" w:rsidRPr="00D81ABA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8" w14:textId="77777777" w:rsidR="00B73091" w:rsidRPr="00D81ABA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9" w14:textId="77777777" w:rsidR="00B73091" w:rsidRPr="00D81ABA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A" w14:textId="77777777" w:rsidR="00B73091" w:rsidRPr="00D81ABA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B" w14:textId="51270A6F" w:rsidR="00B73091" w:rsidRPr="00D81ABA" w:rsidRDefault="00D81ABA" w:rsidP="00B73091">
            <w:pPr>
              <w:jc w:val="center"/>
            </w:pPr>
            <w:r w:rsidRPr="00D81ABA">
              <w:t>2000,00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C" w14:textId="0923CF06" w:rsidR="00B73091" w:rsidRPr="00D81ABA" w:rsidRDefault="00D81ABA" w:rsidP="00B73091">
            <w:pPr>
              <w:jc w:val="center"/>
            </w:pPr>
            <w:r w:rsidRPr="00D81ABA">
              <w:t>10,100</w:t>
            </w:r>
          </w:p>
        </w:tc>
      </w:tr>
    </w:tbl>
    <w:p w14:paraId="3706D00E" w14:textId="77777777" w:rsidR="00506BC6" w:rsidRDefault="00506BC6" w:rsidP="00274A9E"/>
    <w:p w14:paraId="3706D011" w14:textId="77777777" w:rsidR="00957836" w:rsidRDefault="00957836" w:rsidP="00274A9E"/>
    <w:p w14:paraId="3706D012" w14:textId="77777777" w:rsidR="00957836" w:rsidRDefault="00957836" w:rsidP="00274A9E"/>
    <w:p w14:paraId="5AD9C845" w14:textId="77777777" w:rsidR="00D81ABA" w:rsidRPr="00D81ABA" w:rsidRDefault="00D81ABA" w:rsidP="00D81ABA">
      <w:pPr>
        <w:jc w:val="both"/>
        <w:rPr>
          <w:sz w:val="22"/>
          <w:szCs w:val="22"/>
          <w:lang w:val="ru-RU"/>
        </w:rPr>
      </w:pPr>
      <w:r w:rsidRPr="00D81ABA">
        <w:rPr>
          <w:sz w:val="22"/>
          <w:szCs w:val="22"/>
          <w:lang w:val="ru-RU"/>
        </w:rPr>
        <w:t xml:space="preserve">                Д</w:t>
      </w:r>
      <w:proofErr w:type="spellStart"/>
      <w:r w:rsidRPr="00D81ABA">
        <w:rPr>
          <w:sz w:val="22"/>
          <w:szCs w:val="22"/>
        </w:rPr>
        <w:t>иректор</w:t>
      </w:r>
      <w:proofErr w:type="spellEnd"/>
      <w:r w:rsidRPr="00D81ABA">
        <w:rPr>
          <w:sz w:val="22"/>
          <w:szCs w:val="22"/>
        </w:rPr>
        <w:t xml:space="preserve"> </w:t>
      </w:r>
      <w:proofErr w:type="gramStart"/>
      <w:r w:rsidRPr="00D81ABA">
        <w:rPr>
          <w:sz w:val="22"/>
          <w:szCs w:val="22"/>
        </w:rPr>
        <w:t>ТОВ</w:t>
      </w:r>
      <w:proofErr w:type="gramEnd"/>
      <w:r w:rsidRPr="00D81ABA">
        <w:rPr>
          <w:sz w:val="22"/>
          <w:szCs w:val="22"/>
        </w:rPr>
        <w:t xml:space="preserve"> «ЕКООЙЛ»                                                                                                                Степан ГОРОБЕЦЬ</w:t>
      </w:r>
    </w:p>
    <w:p w14:paraId="6FE4D6A8" w14:textId="77777777" w:rsidR="00D81ABA" w:rsidRPr="00D81ABA" w:rsidRDefault="00D81ABA" w:rsidP="00D81ABA">
      <w:pPr>
        <w:jc w:val="both"/>
        <w:rPr>
          <w:sz w:val="22"/>
          <w:szCs w:val="22"/>
        </w:rPr>
      </w:pPr>
    </w:p>
    <w:p w14:paraId="3706D018" w14:textId="0C749B79" w:rsidR="001B71DA" w:rsidRDefault="001B71DA" w:rsidP="003268E0">
      <w:pPr>
        <w:jc w:val="both"/>
        <w:rPr>
          <w:rFonts w:ascii="PragmaticaCTT" w:hAnsi="PragmaticaCTT"/>
          <w:i/>
          <w:sz w:val="18"/>
          <w:szCs w:val="18"/>
        </w:rPr>
      </w:pPr>
    </w:p>
    <w:p w14:paraId="3706D019" w14:textId="77777777" w:rsidR="00957836" w:rsidRDefault="00957836" w:rsidP="00274A9E"/>
    <w:p w14:paraId="3706D01A" w14:textId="77777777" w:rsidR="00957836" w:rsidRDefault="00957836" w:rsidP="00274A9E"/>
    <w:p w14:paraId="3706D01B" w14:textId="77777777" w:rsidR="00957836" w:rsidRDefault="00957836" w:rsidP="00274A9E"/>
    <w:p w14:paraId="3706D01C" w14:textId="77777777" w:rsidR="00957836" w:rsidRDefault="00957836" w:rsidP="00274A9E"/>
    <w:p w14:paraId="4C6665B3" w14:textId="2A5D9A7B" w:rsidR="003268E0" w:rsidRPr="001B71DA" w:rsidRDefault="003268E0" w:rsidP="003268E0">
      <w:pPr>
        <w:jc w:val="both"/>
        <w:rPr>
          <w:rFonts w:ascii="PragmaticaCTT" w:hAnsi="PragmaticaCTT"/>
          <w:sz w:val="22"/>
          <w:szCs w:val="22"/>
        </w:rPr>
      </w:pPr>
      <w:r>
        <w:rPr>
          <w:rFonts w:ascii="PragmaticaCTT" w:hAnsi="PragmaticaCTT"/>
          <w:sz w:val="22"/>
          <w:szCs w:val="22"/>
          <w:lang w:val="ru-RU"/>
        </w:rPr>
        <w:t xml:space="preserve">                         </w:t>
      </w:r>
    </w:p>
    <w:p w14:paraId="0C8C80C2" w14:textId="0534450F" w:rsidR="003268E0" w:rsidRDefault="003268E0" w:rsidP="00274A9E"/>
    <w:p w14:paraId="4149F4DD" w14:textId="4D43A6C3" w:rsidR="003268E0" w:rsidRDefault="003268E0" w:rsidP="00274A9E"/>
    <w:p w14:paraId="376176EF" w14:textId="311C7E79" w:rsidR="003268E0" w:rsidRDefault="003268E0" w:rsidP="00274A9E"/>
    <w:p w14:paraId="3706D023" w14:textId="77777777" w:rsidR="00957836" w:rsidRPr="00D81ABA" w:rsidRDefault="00957836" w:rsidP="009578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b/>
          <w:i/>
          <w:color w:val="000000"/>
          <w:sz w:val="22"/>
          <w:szCs w:val="22"/>
        </w:rPr>
      </w:pPr>
      <w:proofErr w:type="spellStart"/>
      <w:r w:rsidRPr="00D81ABA">
        <w:rPr>
          <w:b/>
          <w:i/>
          <w:color w:val="000000"/>
          <w:sz w:val="22"/>
          <w:szCs w:val="22"/>
        </w:rPr>
        <w:t>Таблиця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3. </w:t>
      </w:r>
      <w:proofErr w:type="spellStart"/>
      <w:r w:rsidRPr="00D81ABA">
        <w:rPr>
          <w:b/>
          <w:i/>
          <w:color w:val="000000"/>
          <w:sz w:val="22"/>
          <w:szCs w:val="22"/>
        </w:rPr>
        <w:t>Інформація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про передачу </w:t>
      </w:r>
      <w:proofErr w:type="spellStart"/>
      <w:r w:rsidRPr="00D81ABA">
        <w:rPr>
          <w:b/>
          <w:i/>
          <w:color w:val="000000"/>
          <w:sz w:val="22"/>
          <w:szCs w:val="22"/>
        </w:rPr>
        <w:t>відпрацьованих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мастил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(олив) </w:t>
      </w:r>
      <w:proofErr w:type="spellStart"/>
      <w:r w:rsidRPr="00D81ABA">
        <w:rPr>
          <w:b/>
          <w:i/>
          <w:color w:val="000000"/>
          <w:sz w:val="22"/>
          <w:szCs w:val="22"/>
        </w:rPr>
        <w:t>іншим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підприємствам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(на </w:t>
      </w:r>
      <w:proofErr w:type="spellStart"/>
      <w:r w:rsidRPr="00D81ABA">
        <w:rPr>
          <w:b/>
          <w:i/>
          <w:color w:val="000000"/>
          <w:sz w:val="22"/>
          <w:szCs w:val="22"/>
        </w:rPr>
        <w:t>утилізацію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та/</w:t>
      </w:r>
      <w:proofErr w:type="spellStart"/>
      <w:r w:rsidRPr="00D81ABA">
        <w:rPr>
          <w:b/>
          <w:i/>
          <w:color w:val="000000"/>
          <w:sz w:val="22"/>
          <w:szCs w:val="22"/>
        </w:rPr>
        <w:t>або</w:t>
      </w:r>
      <w:proofErr w:type="spellEnd"/>
      <w:r w:rsidRPr="00D81AB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D81ABA">
        <w:rPr>
          <w:b/>
          <w:i/>
          <w:color w:val="000000"/>
          <w:sz w:val="22"/>
          <w:szCs w:val="22"/>
        </w:rPr>
        <w:t>знешкодження</w:t>
      </w:r>
      <w:proofErr w:type="spellEnd"/>
      <w:r w:rsidRPr="00D81ABA">
        <w:rPr>
          <w:b/>
          <w:i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744"/>
        <w:gridCol w:w="1745"/>
        <w:gridCol w:w="1278"/>
        <w:gridCol w:w="1398"/>
        <w:gridCol w:w="1583"/>
        <w:gridCol w:w="1703"/>
        <w:gridCol w:w="1893"/>
        <w:gridCol w:w="1885"/>
      </w:tblGrid>
      <w:tr w:rsidR="0059419C" w:rsidRPr="00D81ABA" w14:paraId="3706D02D" w14:textId="77777777" w:rsidTr="0059419C"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D024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bookmarkStart w:id="6" w:name="n219"/>
            <w:bookmarkEnd w:id="6"/>
            <w:proofErr w:type="spellStart"/>
            <w:r w:rsidRPr="00D81ABA">
              <w:rPr>
                <w:sz w:val="20"/>
                <w:szCs w:val="20"/>
              </w:rPr>
              <w:t>Порядковий</w:t>
            </w:r>
            <w:proofErr w:type="spellEnd"/>
            <w:r w:rsidRPr="00D81ABA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5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Код </w:t>
            </w:r>
            <w:proofErr w:type="spellStart"/>
            <w:r w:rsidRPr="00D81ABA">
              <w:rPr>
                <w:sz w:val="20"/>
                <w:szCs w:val="20"/>
              </w:rPr>
              <w:t>відпрацьованих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</w:t>
            </w:r>
            <w:proofErr w:type="spellEnd"/>
            <w:r w:rsidRPr="00D81ABA">
              <w:rPr>
                <w:sz w:val="20"/>
                <w:szCs w:val="20"/>
              </w:rPr>
              <w:t xml:space="preserve"> (олив) </w:t>
            </w:r>
            <w:proofErr w:type="spellStart"/>
            <w:r w:rsidRPr="00D81ABA">
              <w:rPr>
                <w:sz w:val="20"/>
                <w:szCs w:val="20"/>
              </w:rPr>
              <w:t>згідно</w:t>
            </w:r>
            <w:proofErr w:type="spellEnd"/>
            <w:r w:rsidRPr="00D81ABA">
              <w:rPr>
                <w:sz w:val="20"/>
                <w:szCs w:val="20"/>
              </w:rPr>
              <w:t xml:space="preserve"> з ДК 005-96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6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Назва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відпрацьованих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</w:t>
            </w:r>
            <w:proofErr w:type="spellEnd"/>
            <w:r w:rsidRPr="00D81ABA">
              <w:rPr>
                <w:sz w:val="20"/>
                <w:szCs w:val="20"/>
              </w:rPr>
              <w:t xml:space="preserve"> (олив) </w:t>
            </w:r>
            <w:proofErr w:type="spellStart"/>
            <w:r w:rsidRPr="00D81ABA">
              <w:rPr>
                <w:sz w:val="20"/>
                <w:szCs w:val="20"/>
              </w:rPr>
              <w:t>згідно</w:t>
            </w:r>
            <w:proofErr w:type="spellEnd"/>
            <w:r w:rsidRPr="00D81ABA">
              <w:rPr>
                <w:sz w:val="20"/>
                <w:szCs w:val="20"/>
              </w:rPr>
              <w:t xml:space="preserve"> з ДК 005-96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7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Передано на </w:t>
            </w:r>
            <w:proofErr w:type="spellStart"/>
            <w:r w:rsidRPr="00D81ABA">
              <w:rPr>
                <w:sz w:val="20"/>
                <w:szCs w:val="20"/>
              </w:rPr>
              <w:t>утилізацію</w:t>
            </w:r>
            <w:proofErr w:type="spellEnd"/>
            <w:r w:rsidRPr="00D81ABA">
              <w:rPr>
                <w:sz w:val="20"/>
                <w:szCs w:val="20"/>
              </w:rPr>
              <w:t xml:space="preserve">, </w:t>
            </w:r>
            <w:proofErr w:type="spellStart"/>
            <w:r w:rsidRPr="00D81ABA">
              <w:rPr>
                <w:sz w:val="20"/>
                <w:szCs w:val="20"/>
              </w:rPr>
              <w:t>літрів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8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Отримано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коштів</w:t>
            </w:r>
            <w:proofErr w:type="spellEnd"/>
            <w:r w:rsidRPr="00D81ABA">
              <w:rPr>
                <w:sz w:val="20"/>
                <w:szCs w:val="20"/>
              </w:rPr>
              <w:t xml:space="preserve"> за </w:t>
            </w:r>
            <w:proofErr w:type="spellStart"/>
            <w:r w:rsidRPr="00D81ABA">
              <w:rPr>
                <w:sz w:val="20"/>
                <w:szCs w:val="20"/>
              </w:rPr>
              <w:t>утилізацію</w:t>
            </w:r>
            <w:proofErr w:type="spellEnd"/>
            <w:r w:rsidRPr="00D81ABA">
              <w:rPr>
                <w:sz w:val="20"/>
                <w:szCs w:val="20"/>
              </w:rPr>
              <w:t xml:space="preserve">, тис. </w:t>
            </w:r>
            <w:proofErr w:type="spellStart"/>
            <w:r w:rsidRPr="00D81ABA">
              <w:rPr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9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Передано на </w:t>
            </w:r>
            <w:proofErr w:type="spellStart"/>
            <w:r w:rsidRPr="00D81ABA">
              <w:rPr>
                <w:sz w:val="20"/>
                <w:szCs w:val="20"/>
              </w:rPr>
              <w:t>знешкодження</w:t>
            </w:r>
            <w:proofErr w:type="spellEnd"/>
            <w:r w:rsidRPr="00D81ABA">
              <w:rPr>
                <w:sz w:val="20"/>
                <w:szCs w:val="20"/>
              </w:rPr>
              <w:t xml:space="preserve">, </w:t>
            </w:r>
            <w:proofErr w:type="spellStart"/>
            <w:r w:rsidRPr="00D81ABA">
              <w:rPr>
                <w:sz w:val="20"/>
                <w:szCs w:val="20"/>
              </w:rPr>
              <w:t>літрів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A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Сплачено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коштів</w:t>
            </w:r>
            <w:proofErr w:type="spellEnd"/>
            <w:r w:rsidRPr="00D81ABA">
              <w:rPr>
                <w:sz w:val="20"/>
                <w:szCs w:val="20"/>
              </w:rPr>
              <w:t xml:space="preserve"> за </w:t>
            </w:r>
            <w:proofErr w:type="spellStart"/>
            <w:r w:rsidRPr="00D81ABA">
              <w:rPr>
                <w:sz w:val="20"/>
                <w:szCs w:val="20"/>
              </w:rPr>
              <w:t>знешкодження</w:t>
            </w:r>
            <w:proofErr w:type="spellEnd"/>
            <w:r w:rsidRPr="00D81ABA">
              <w:rPr>
                <w:sz w:val="20"/>
                <w:szCs w:val="20"/>
              </w:rPr>
              <w:t xml:space="preserve">, тис. </w:t>
            </w:r>
            <w:proofErr w:type="spellStart"/>
            <w:r w:rsidRPr="00D81ABA">
              <w:rPr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B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1ABA">
              <w:rPr>
                <w:sz w:val="20"/>
                <w:szCs w:val="20"/>
              </w:rPr>
              <w:t xml:space="preserve">Код </w:t>
            </w:r>
            <w:proofErr w:type="spellStart"/>
            <w:r w:rsidRPr="00D81ABA">
              <w:rPr>
                <w:sz w:val="20"/>
                <w:szCs w:val="20"/>
              </w:rPr>
              <w:t>згідно</w:t>
            </w:r>
            <w:proofErr w:type="spellEnd"/>
            <w:r w:rsidRPr="00D81ABA">
              <w:rPr>
                <w:sz w:val="20"/>
                <w:szCs w:val="20"/>
              </w:rPr>
              <w:t xml:space="preserve"> з ЄДРПОУ </w:t>
            </w:r>
            <w:proofErr w:type="spellStart"/>
            <w:r w:rsidRPr="00D81ABA">
              <w:rPr>
                <w:sz w:val="20"/>
                <w:szCs w:val="20"/>
              </w:rPr>
              <w:t>суб’єкта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господарювання</w:t>
            </w:r>
            <w:proofErr w:type="spellEnd"/>
            <w:r w:rsidRPr="00D81ABA">
              <w:rPr>
                <w:sz w:val="20"/>
                <w:szCs w:val="20"/>
              </w:rPr>
              <w:t xml:space="preserve">, </w:t>
            </w:r>
            <w:proofErr w:type="spellStart"/>
            <w:r w:rsidRPr="00D81ABA">
              <w:rPr>
                <w:sz w:val="20"/>
                <w:szCs w:val="20"/>
              </w:rPr>
              <w:t>що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отримав</w:t>
            </w:r>
            <w:proofErr w:type="spellEnd"/>
            <w:r w:rsidRPr="00D81ABA">
              <w:rPr>
                <w:sz w:val="20"/>
                <w:szCs w:val="20"/>
              </w:rPr>
              <w:t xml:space="preserve"> на </w:t>
            </w:r>
            <w:proofErr w:type="spellStart"/>
            <w:r w:rsidRPr="00D81ABA">
              <w:rPr>
                <w:sz w:val="20"/>
                <w:szCs w:val="20"/>
              </w:rPr>
              <w:t>утилізацію</w:t>
            </w:r>
            <w:proofErr w:type="spellEnd"/>
            <w:r w:rsidRPr="00D81ABA">
              <w:rPr>
                <w:sz w:val="20"/>
                <w:szCs w:val="20"/>
              </w:rPr>
              <w:t xml:space="preserve"> та/</w:t>
            </w:r>
            <w:proofErr w:type="spellStart"/>
            <w:r w:rsidRPr="00D81ABA">
              <w:rPr>
                <w:sz w:val="20"/>
                <w:szCs w:val="20"/>
              </w:rPr>
              <w:t>або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знешкодження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відпрацьовані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мастила</w:t>
            </w:r>
            <w:proofErr w:type="spellEnd"/>
            <w:r w:rsidRPr="00D81ABA">
              <w:rPr>
                <w:sz w:val="20"/>
                <w:szCs w:val="20"/>
              </w:rPr>
              <w:t xml:space="preserve"> (</w:t>
            </w:r>
            <w:proofErr w:type="spellStart"/>
            <w:r w:rsidRPr="00D81ABA">
              <w:rPr>
                <w:sz w:val="20"/>
                <w:szCs w:val="20"/>
              </w:rPr>
              <w:t>оливи</w:t>
            </w:r>
            <w:proofErr w:type="spellEnd"/>
            <w:r w:rsidRPr="00D81ABA">
              <w:rPr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D02C" w14:textId="77777777" w:rsidR="00957836" w:rsidRPr="00D81ABA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Найменування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суб’єкта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господарювання</w:t>
            </w:r>
            <w:proofErr w:type="spellEnd"/>
            <w:r w:rsidRPr="00D81ABA">
              <w:rPr>
                <w:sz w:val="20"/>
                <w:szCs w:val="20"/>
              </w:rPr>
              <w:t xml:space="preserve">, </w:t>
            </w:r>
            <w:proofErr w:type="spellStart"/>
            <w:r w:rsidRPr="00D81ABA">
              <w:rPr>
                <w:sz w:val="20"/>
                <w:szCs w:val="20"/>
              </w:rPr>
              <w:t>що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отримав</w:t>
            </w:r>
            <w:proofErr w:type="spellEnd"/>
            <w:r w:rsidRPr="00D81ABA">
              <w:rPr>
                <w:sz w:val="20"/>
                <w:szCs w:val="20"/>
              </w:rPr>
              <w:t xml:space="preserve"> на </w:t>
            </w:r>
            <w:proofErr w:type="spellStart"/>
            <w:r w:rsidRPr="00D81ABA">
              <w:rPr>
                <w:sz w:val="20"/>
                <w:szCs w:val="20"/>
              </w:rPr>
              <w:t>утилізацію</w:t>
            </w:r>
            <w:proofErr w:type="spellEnd"/>
            <w:r w:rsidRPr="00D81ABA">
              <w:rPr>
                <w:sz w:val="20"/>
                <w:szCs w:val="20"/>
              </w:rPr>
              <w:t xml:space="preserve"> та/</w:t>
            </w:r>
            <w:proofErr w:type="spellStart"/>
            <w:r w:rsidRPr="00D81ABA">
              <w:rPr>
                <w:sz w:val="20"/>
                <w:szCs w:val="20"/>
              </w:rPr>
              <w:t>або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знешкодження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відпрацьовані</w:t>
            </w:r>
            <w:proofErr w:type="spellEnd"/>
            <w:r w:rsidRPr="00D81ABA">
              <w:rPr>
                <w:sz w:val="20"/>
                <w:szCs w:val="20"/>
              </w:rPr>
              <w:t xml:space="preserve"> </w:t>
            </w:r>
            <w:proofErr w:type="spellStart"/>
            <w:r w:rsidRPr="00D81ABA">
              <w:rPr>
                <w:sz w:val="20"/>
                <w:szCs w:val="20"/>
              </w:rPr>
              <w:t>мастила</w:t>
            </w:r>
            <w:proofErr w:type="spellEnd"/>
            <w:r w:rsidRPr="00D81ABA">
              <w:rPr>
                <w:sz w:val="20"/>
                <w:szCs w:val="20"/>
              </w:rPr>
              <w:t xml:space="preserve"> (</w:t>
            </w:r>
            <w:proofErr w:type="spellStart"/>
            <w:r w:rsidRPr="00D81ABA">
              <w:rPr>
                <w:sz w:val="20"/>
                <w:szCs w:val="20"/>
              </w:rPr>
              <w:t>оливи</w:t>
            </w:r>
            <w:proofErr w:type="spellEnd"/>
            <w:r w:rsidRPr="00D81ABA">
              <w:rPr>
                <w:sz w:val="20"/>
                <w:szCs w:val="20"/>
              </w:rPr>
              <w:t>)</w:t>
            </w:r>
          </w:p>
        </w:tc>
      </w:tr>
      <w:tr w:rsidR="004B2228" w:rsidRPr="00D81ABA" w14:paraId="3706D037" w14:textId="77777777" w:rsidTr="00D81ABA">
        <w:trPr>
          <w:trHeight w:val="1003"/>
        </w:trPr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06D02E" w14:textId="2F8156E1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02F" w14:textId="76CF4CBE" w:rsidR="004B2228" w:rsidRPr="00D81ABA" w:rsidRDefault="004B2228" w:rsidP="004B2228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030" w14:textId="2D823245" w:rsidR="004B2228" w:rsidRPr="00D81ABA" w:rsidRDefault="004B2228" w:rsidP="004B22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1" w14:textId="4C4DC8B3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2" w14:textId="0FD3D2E1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3" w14:textId="02C66315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4" w14:textId="639268AB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5" w14:textId="25DC07C6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06D036" w14:textId="09C00066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19"/>
                <w:szCs w:val="19"/>
                <w:lang w:val="uk-UA"/>
              </w:rPr>
            </w:pPr>
          </w:p>
        </w:tc>
      </w:tr>
      <w:tr w:rsidR="004B2228" w:rsidRPr="00D81ABA" w14:paraId="3706D041" w14:textId="77777777" w:rsidTr="00BB5015"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D038" w14:textId="77777777" w:rsidR="004B2228" w:rsidRPr="00D81ABA" w:rsidRDefault="004B2228" w:rsidP="004B2228">
            <w:pPr>
              <w:pStyle w:val="rvps14"/>
              <w:spacing w:before="150" w:beforeAutospacing="0" w:after="15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D81ABA">
              <w:rPr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039" w14:textId="77777777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</w:pPr>
            <w:r w:rsidRPr="00D81ABA">
              <w:t>х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03A" w14:textId="77777777" w:rsidR="004B2228" w:rsidRPr="00D81ABA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</w:pPr>
            <w:r w:rsidRPr="00D81ABA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B" w14:textId="1DB79EBD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C" w14:textId="28516D09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D" w14:textId="56D0CAD5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E" w14:textId="2302420B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F" w14:textId="28AC72B8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06D040" w14:textId="7AB9C4B2" w:rsidR="004B2228" w:rsidRPr="00D81ABA" w:rsidRDefault="00D81ABA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D81ABA">
              <w:rPr>
                <w:sz w:val="20"/>
                <w:szCs w:val="20"/>
                <w:lang w:val="uk-UA"/>
              </w:rPr>
              <w:t>х</w:t>
            </w:r>
          </w:p>
        </w:tc>
      </w:tr>
    </w:tbl>
    <w:p w14:paraId="3706D042" w14:textId="77777777" w:rsidR="00957836" w:rsidRDefault="00957836" w:rsidP="00274A9E">
      <w:pPr>
        <w:rPr>
          <w:lang w:val="ru-RU"/>
        </w:rPr>
      </w:pPr>
    </w:p>
    <w:p w14:paraId="3706D043" w14:textId="77777777" w:rsidR="001B71DA" w:rsidRDefault="001B71DA" w:rsidP="00274A9E">
      <w:pPr>
        <w:rPr>
          <w:lang w:val="ru-RU"/>
        </w:rPr>
      </w:pPr>
    </w:p>
    <w:p w14:paraId="3706D044" w14:textId="77777777" w:rsidR="001B71DA" w:rsidRDefault="001B71DA" w:rsidP="00274A9E">
      <w:pPr>
        <w:rPr>
          <w:lang w:val="ru-RU"/>
        </w:rPr>
      </w:pPr>
    </w:p>
    <w:p w14:paraId="17957F09" w14:textId="77777777" w:rsidR="00D81ABA" w:rsidRPr="00D81ABA" w:rsidRDefault="001B71DA" w:rsidP="00D81ABA">
      <w:pPr>
        <w:jc w:val="both"/>
        <w:rPr>
          <w:sz w:val="22"/>
          <w:szCs w:val="22"/>
          <w:lang w:val="ru-RU"/>
        </w:rPr>
      </w:pPr>
      <w:r>
        <w:rPr>
          <w:rFonts w:ascii="PragmaticaCTT" w:hAnsi="PragmaticaCTT"/>
          <w:sz w:val="22"/>
          <w:szCs w:val="22"/>
          <w:lang w:val="ru-RU"/>
        </w:rPr>
        <w:t xml:space="preserve">               </w:t>
      </w:r>
      <w:r w:rsidR="00D81ABA" w:rsidRPr="00D81ABA">
        <w:rPr>
          <w:sz w:val="22"/>
          <w:szCs w:val="22"/>
          <w:lang w:val="ru-RU"/>
        </w:rPr>
        <w:t xml:space="preserve">                Д</w:t>
      </w:r>
      <w:proofErr w:type="spellStart"/>
      <w:r w:rsidR="00D81ABA" w:rsidRPr="00D81ABA">
        <w:rPr>
          <w:sz w:val="22"/>
          <w:szCs w:val="22"/>
        </w:rPr>
        <w:t>иректор</w:t>
      </w:r>
      <w:proofErr w:type="spellEnd"/>
      <w:r w:rsidR="00D81ABA" w:rsidRPr="00D81ABA">
        <w:rPr>
          <w:sz w:val="22"/>
          <w:szCs w:val="22"/>
        </w:rPr>
        <w:t xml:space="preserve"> </w:t>
      </w:r>
      <w:proofErr w:type="gramStart"/>
      <w:r w:rsidR="00D81ABA" w:rsidRPr="00D81ABA">
        <w:rPr>
          <w:sz w:val="22"/>
          <w:szCs w:val="22"/>
        </w:rPr>
        <w:t>ТОВ</w:t>
      </w:r>
      <w:proofErr w:type="gramEnd"/>
      <w:r w:rsidR="00D81ABA" w:rsidRPr="00D81ABA">
        <w:rPr>
          <w:sz w:val="22"/>
          <w:szCs w:val="22"/>
        </w:rPr>
        <w:t xml:space="preserve"> «ЕКООЙЛ»                                                                                                                Степан ГОРОБЕЦЬ</w:t>
      </w:r>
    </w:p>
    <w:p w14:paraId="5D374C97" w14:textId="77777777" w:rsidR="00D81ABA" w:rsidRPr="00D81ABA" w:rsidRDefault="00D81ABA" w:rsidP="00D81ABA">
      <w:pPr>
        <w:jc w:val="both"/>
        <w:rPr>
          <w:sz w:val="22"/>
          <w:szCs w:val="22"/>
        </w:rPr>
      </w:pPr>
    </w:p>
    <w:p w14:paraId="3706D04B" w14:textId="390BD1D5" w:rsidR="001B71DA" w:rsidRDefault="001B71DA" w:rsidP="003268E0">
      <w:pPr>
        <w:jc w:val="both"/>
      </w:pPr>
    </w:p>
    <w:p w14:paraId="3706D04C" w14:textId="77777777" w:rsidR="001B71DA" w:rsidRPr="001B71DA" w:rsidRDefault="001B71DA" w:rsidP="00274A9E"/>
    <w:sectPr w:rsidR="001B71DA" w:rsidRPr="001B71DA" w:rsidSect="00957836">
      <w:head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2895F" w14:textId="77777777" w:rsidR="00B12D75" w:rsidRDefault="00B12D75" w:rsidP="006C2193">
      <w:r>
        <w:separator/>
      </w:r>
    </w:p>
  </w:endnote>
  <w:endnote w:type="continuationSeparator" w:id="0">
    <w:p w14:paraId="67D95CE7" w14:textId="77777777" w:rsidR="00B12D75" w:rsidRDefault="00B12D75" w:rsidP="006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8CBB7" w14:textId="77777777" w:rsidR="00B12D75" w:rsidRDefault="00B12D75" w:rsidP="006C2193">
      <w:r>
        <w:separator/>
      </w:r>
    </w:p>
  </w:footnote>
  <w:footnote w:type="continuationSeparator" w:id="0">
    <w:p w14:paraId="71CFD49B" w14:textId="77777777" w:rsidR="00B12D75" w:rsidRDefault="00B12D75" w:rsidP="006C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D052" w14:textId="1C9D049B" w:rsidR="00EE491F" w:rsidRPr="00EE491F" w:rsidRDefault="00EE491F" w:rsidP="00D81ABA">
    <w:pPr>
      <w:pStyle w:val="a4"/>
      <w:rPr>
        <w:rFonts w:ascii="PragmaticaCTT" w:hAnsi="PragmaticaCTT"/>
        <w:sz w:val="20"/>
        <w:szCs w:val="20"/>
      </w:rPr>
    </w:pPr>
    <w:r w:rsidRPr="00EE491F">
      <w:rPr>
        <w:rFonts w:ascii="PragmaticaCTT" w:hAnsi="PragmaticaCTT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   </w:t>
    </w:r>
    <w:r w:rsidR="00200CA6">
      <w:rPr>
        <w:rFonts w:ascii="PragmaticaCTT" w:hAnsi="PragmaticaCTT"/>
        <w:sz w:val="20"/>
        <w:szCs w:val="20"/>
        <w:lang w:val="ru-RU"/>
      </w:rPr>
      <w:t xml:space="preserve">                                                    </w:t>
    </w:r>
    <w:r w:rsidRPr="00EE491F">
      <w:rPr>
        <w:rFonts w:ascii="PragmaticaCTT" w:hAnsi="PragmaticaCTT"/>
        <w:sz w:val="20"/>
        <w:szCs w:val="20"/>
        <w:lang w:val="ru-RU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3666D"/>
    <w:multiLevelType w:val="hybridMultilevel"/>
    <w:tmpl w:val="694C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CB"/>
    <w:rsid w:val="00002707"/>
    <w:rsid w:val="00025E6C"/>
    <w:rsid w:val="0004413D"/>
    <w:rsid w:val="000544F1"/>
    <w:rsid w:val="00092DC2"/>
    <w:rsid w:val="000B1E09"/>
    <w:rsid w:val="000C26C9"/>
    <w:rsid w:val="00163EDE"/>
    <w:rsid w:val="00167668"/>
    <w:rsid w:val="00193894"/>
    <w:rsid w:val="001B6E42"/>
    <w:rsid w:val="001B71DA"/>
    <w:rsid w:val="001D6F6F"/>
    <w:rsid w:val="001F47E3"/>
    <w:rsid w:val="00200CA6"/>
    <w:rsid w:val="00223F21"/>
    <w:rsid w:val="00224DBD"/>
    <w:rsid w:val="002354EC"/>
    <w:rsid w:val="00256A08"/>
    <w:rsid w:val="00274A9E"/>
    <w:rsid w:val="002820FC"/>
    <w:rsid w:val="0028254A"/>
    <w:rsid w:val="00297BDF"/>
    <w:rsid w:val="002A3BDD"/>
    <w:rsid w:val="002B19B6"/>
    <w:rsid w:val="003129D1"/>
    <w:rsid w:val="003268E0"/>
    <w:rsid w:val="004129CE"/>
    <w:rsid w:val="00473A6D"/>
    <w:rsid w:val="004B2228"/>
    <w:rsid w:val="004D3644"/>
    <w:rsid w:val="004E3F3B"/>
    <w:rsid w:val="004F014F"/>
    <w:rsid w:val="00501CAD"/>
    <w:rsid w:val="00506BC6"/>
    <w:rsid w:val="00515DC7"/>
    <w:rsid w:val="005525C4"/>
    <w:rsid w:val="005542E5"/>
    <w:rsid w:val="00562594"/>
    <w:rsid w:val="0059419C"/>
    <w:rsid w:val="00595937"/>
    <w:rsid w:val="005C3261"/>
    <w:rsid w:val="00603CCE"/>
    <w:rsid w:val="00616C04"/>
    <w:rsid w:val="0063582E"/>
    <w:rsid w:val="00645D37"/>
    <w:rsid w:val="00665341"/>
    <w:rsid w:val="006965AA"/>
    <w:rsid w:val="006B5769"/>
    <w:rsid w:val="006C2193"/>
    <w:rsid w:val="006C66DF"/>
    <w:rsid w:val="006F2058"/>
    <w:rsid w:val="006F2340"/>
    <w:rsid w:val="00747CE8"/>
    <w:rsid w:val="00750349"/>
    <w:rsid w:val="007D582F"/>
    <w:rsid w:val="00800D64"/>
    <w:rsid w:val="00811900"/>
    <w:rsid w:val="008141AA"/>
    <w:rsid w:val="008226EE"/>
    <w:rsid w:val="0083340E"/>
    <w:rsid w:val="00877844"/>
    <w:rsid w:val="008853A1"/>
    <w:rsid w:val="008A6764"/>
    <w:rsid w:val="008A6BE5"/>
    <w:rsid w:val="008A6C04"/>
    <w:rsid w:val="00931CAF"/>
    <w:rsid w:val="00932DB5"/>
    <w:rsid w:val="00954605"/>
    <w:rsid w:val="00957836"/>
    <w:rsid w:val="009615E2"/>
    <w:rsid w:val="009B2661"/>
    <w:rsid w:val="00A74AB6"/>
    <w:rsid w:val="00AF09DC"/>
    <w:rsid w:val="00AF2BD5"/>
    <w:rsid w:val="00AF3313"/>
    <w:rsid w:val="00B12D75"/>
    <w:rsid w:val="00B627EF"/>
    <w:rsid w:val="00B73091"/>
    <w:rsid w:val="00BB5015"/>
    <w:rsid w:val="00BD008E"/>
    <w:rsid w:val="00BD1DE9"/>
    <w:rsid w:val="00BF6103"/>
    <w:rsid w:val="00C11A29"/>
    <w:rsid w:val="00C35B8A"/>
    <w:rsid w:val="00CF777F"/>
    <w:rsid w:val="00D12B4C"/>
    <w:rsid w:val="00D141B3"/>
    <w:rsid w:val="00D42B66"/>
    <w:rsid w:val="00D64BF1"/>
    <w:rsid w:val="00D73CF7"/>
    <w:rsid w:val="00D770B4"/>
    <w:rsid w:val="00D81ABA"/>
    <w:rsid w:val="00DD31D3"/>
    <w:rsid w:val="00DD765B"/>
    <w:rsid w:val="00DF1023"/>
    <w:rsid w:val="00E761CB"/>
    <w:rsid w:val="00E87F3B"/>
    <w:rsid w:val="00EC059B"/>
    <w:rsid w:val="00EC54AD"/>
    <w:rsid w:val="00ED5A78"/>
    <w:rsid w:val="00EE2C3B"/>
    <w:rsid w:val="00EE491F"/>
    <w:rsid w:val="00EF6E2B"/>
    <w:rsid w:val="00F02868"/>
    <w:rsid w:val="00F16DEE"/>
    <w:rsid w:val="00F355EF"/>
    <w:rsid w:val="00F40B11"/>
    <w:rsid w:val="00F42155"/>
    <w:rsid w:val="00FC5B25"/>
    <w:rsid w:val="00FF2D2E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C54A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4AD"/>
    <w:rPr>
      <w:rFonts w:ascii="Consolas" w:eastAsia="Times New Roman" w:hAnsi="Consolas" w:cs="Consolas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CF77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B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BC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12">
    <w:name w:val="rvps1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957836"/>
  </w:style>
  <w:style w:type="paragraph" w:customStyle="1" w:styleId="rvps7">
    <w:name w:val="rvps7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957836"/>
  </w:style>
  <w:style w:type="paragraph" w:customStyle="1" w:styleId="rvps2">
    <w:name w:val="rvps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957836"/>
  </w:style>
  <w:style w:type="paragraph" w:customStyle="1" w:styleId="rvps14">
    <w:name w:val="rvps14"/>
    <w:basedOn w:val="a"/>
    <w:rsid w:val="00957836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C54A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4AD"/>
    <w:rPr>
      <w:rFonts w:ascii="Consolas" w:eastAsia="Times New Roman" w:hAnsi="Consolas" w:cs="Consolas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CF77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B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BC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12">
    <w:name w:val="rvps1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957836"/>
  </w:style>
  <w:style w:type="paragraph" w:customStyle="1" w:styleId="rvps7">
    <w:name w:val="rvps7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957836"/>
  </w:style>
  <w:style w:type="paragraph" w:customStyle="1" w:styleId="rvps2">
    <w:name w:val="rvps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957836"/>
  </w:style>
  <w:style w:type="paragraph" w:customStyle="1" w:styleId="rvps14">
    <w:name w:val="rvps14"/>
    <w:basedOn w:val="a"/>
    <w:rsid w:val="0095783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1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84E256C2C0B4C9836FC33E1249337" ma:contentTypeVersion="11" ma:contentTypeDescription="Create a new document." ma:contentTypeScope="" ma:versionID="c5eb7b50d843743bc27ae1ae54b11961">
  <xsd:schema xmlns:xsd="http://www.w3.org/2001/XMLSchema" xmlns:xs="http://www.w3.org/2001/XMLSchema" xmlns:p="http://schemas.microsoft.com/office/2006/metadata/properties" xmlns:ns3="b3779c5b-4714-44d0-9457-18a44f2eb207" xmlns:ns4="82dfdede-0b82-4364-9ea7-26cc533e68f2" targetNamespace="http://schemas.microsoft.com/office/2006/metadata/properties" ma:root="true" ma:fieldsID="024d62e5a1b2260e746950c01a22687c" ns3:_="" ns4:_="">
    <xsd:import namespace="b3779c5b-4714-44d0-9457-18a44f2eb207"/>
    <xsd:import namespace="82dfdede-0b82-4364-9ea7-26cc533e6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9c5b-4714-44d0-9457-18a44f2eb2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fdede-0b82-4364-9ea7-26cc533e6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08F59-6D56-4ABA-AACB-B8F10815D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79c5b-4714-44d0-9457-18a44f2eb207"/>
    <ds:schemaRef ds:uri="82dfdede-0b82-4364-9ea7-26cc533e6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200-CA37-46AE-85B2-325E7B799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9B4B-848B-4C30-938F-EB83DEAB9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Георгиева Юлия</dc:creator>
  <cp:keywords/>
  <dc:description/>
  <cp:lastModifiedBy>tmg24</cp:lastModifiedBy>
  <cp:revision>4</cp:revision>
  <cp:lastPrinted>2016-05-17T12:28:00Z</cp:lastPrinted>
  <dcterms:created xsi:type="dcterms:W3CDTF">2025-01-09T18:50:00Z</dcterms:created>
  <dcterms:modified xsi:type="dcterms:W3CDTF">2025-01-13T09:49:00Z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0x010100B8E84E256C2C0B4C9836FC33E1249337</vt:lpwstr>
  </property>
</Properties>
</file>