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A" w:rsidRPr="003333F6" w:rsidRDefault="004638AA" w:rsidP="004638AA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4638AA" w:rsidRPr="003333F6" w:rsidRDefault="004638AA" w:rsidP="004638AA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4638AA" w:rsidRPr="003333F6" w:rsidRDefault="004638AA" w:rsidP="004638AA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4638AA" w:rsidRPr="003333F6" w:rsidRDefault="004638AA" w:rsidP="004638AA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4638AA" w:rsidRPr="003333F6" w:rsidRDefault="004638AA" w:rsidP="004638AA">
      <w:pPr>
        <w:contextualSpacing/>
        <w:jc w:val="center"/>
        <w:rPr>
          <w:sz w:val="28"/>
          <w:szCs w:val="28"/>
          <w:lang w:val="uk-UA"/>
        </w:rPr>
      </w:pPr>
    </w:p>
    <w:p w:rsidR="004638AA" w:rsidRPr="003333F6" w:rsidRDefault="004638AA" w:rsidP="004638AA">
      <w:pPr>
        <w:contextualSpacing/>
        <w:jc w:val="center"/>
        <w:rPr>
          <w:sz w:val="28"/>
          <w:szCs w:val="28"/>
          <w:lang w:val="uk-UA"/>
        </w:rPr>
      </w:pPr>
    </w:p>
    <w:p w:rsidR="004638AA" w:rsidRPr="003333F6" w:rsidRDefault="004638AA" w:rsidP="004638AA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4638AA" w:rsidRPr="003333F6" w:rsidRDefault="004638AA" w:rsidP="004638AA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        </w:t>
      </w:r>
      <w:r>
        <w:rPr>
          <w:lang w:val="uk-UA"/>
        </w:rPr>
        <w:t xml:space="preserve">                              </w:t>
      </w:r>
      <w:r w:rsidRPr="003333F6">
        <w:rPr>
          <w:lang w:val="uk-UA"/>
        </w:rPr>
        <w:t xml:space="preserve">м. _________             </w:t>
      </w:r>
      <w:r>
        <w:rPr>
          <w:lang w:val="uk-UA"/>
        </w:rPr>
        <w:t xml:space="preserve">                              </w:t>
      </w:r>
      <w:r w:rsidRPr="003333F6">
        <w:rPr>
          <w:lang w:val="uk-UA"/>
        </w:rPr>
        <w:t xml:space="preserve"> № ________</w:t>
      </w:r>
    </w:p>
    <w:p w:rsidR="004638AA" w:rsidRPr="003333F6" w:rsidRDefault="004638AA" w:rsidP="004638AA">
      <w:pPr>
        <w:contextualSpacing/>
        <w:rPr>
          <w:lang w:val="uk-UA"/>
        </w:rPr>
      </w:pPr>
    </w:p>
    <w:p w:rsidR="004638AA" w:rsidRPr="003333F6" w:rsidRDefault="004638AA" w:rsidP="004638AA">
      <w:pPr>
        <w:contextualSpacing/>
        <w:rPr>
          <w:lang w:val="uk-UA"/>
        </w:rPr>
      </w:pPr>
    </w:p>
    <w:p w:rsidR="004638AA" w:rsidRPr="003333F6" w:rsidRDefault="004638AA" w:rsidP="004638AA">
      <w:pPr>
        <w:ind w:right="4960"/>
        <w:contextualSpacing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>Щодо експлуатації систем водопостачання та водовідведення</w:t>
      </w:r>
    </w:p>
    <w:p w:rsidR="004638AA" w:rsidRPr="003333F6" w:rsidRDefault="004638AA" w:rsidP="004638AA">
      <w:pPr>
        <w:ind w:firstLine="567"/>
        <w:contextualSpacing/>
        <w:jc w:val="both"/>
        <w:rPr>
          <w:i/>
          <w:color w:val="000000" w:themeColor="text1"/>
          <w:lang w:val="uk-UA"/>
        </w:rPr>
      </w:pPr>
    </w:p>
    <w:p w:rsidR="004638AA" w:rsidRPr="003333F6" w:rsidRDefault="004638AA" w:rsidP="004638AA">
      <w:pPr>
        <w:ind w:firstLine="567"/>
        <w:contextualSpacing/>
        <w:jc w:val="both"/>
        <w:rPr>
          <w:i/>
          <w:color w:val="000000" w:themeColor="text1"/>
          <w:lang w:val="uk-UA"/>
        </w:rPr>
      </w:pPr>
    </w:p>
    <w:p w:rsidR="004638AA" w:rsidRPr="003333F6" w:rsidRDefault="004638AA" w:rsidP="004638AA">
      <w:pPr>
        <w:ind w:firstLine="567"/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На виконання вимог Водного Кодексу України, а також з метою запобігання виникнення аварійних ситуації в системах водопостачання та водовідведення</w:t>
      </w:r>
    </w:p>
    <w:p w:rsidR="004638AA" w:rsidRPr="003333F6" w:rsidRDefault="004638AA" w:rsidP="004638AA">
      <w:pPr>
        <w:contextualSpacing/>
        <w:jc w:val="both"/>
        <w:rPr>
          <w:b/>
          <w:color w:val="000000" w:themeColor="text1"/>
          <w:lang w:val="uk-UA"/>
        </w:rPr>
      </w:pPr>
    </w:p>
    <w:p w:rsidR="004638AA" w:rsidRPr="003333F6" w:rsidRDefault="004638AA" w:rsidP="004638AA">
      <w:pPr>
        <w:contextualSpacing/>
        <w:jc w:val="both"/>
        <w:rPr>
          <w:b/>
          <w:color w:val="000000" w:themeColor="text1"/>
          <w:lang w:val="uk-UA"/>
        </w:rPr>
      </w:pPr>
      <w:r w:rsidRPr="003333F6">
        <w:rPr>
          <w:b/>
          <w:color w:val="000000" w:themeColor="text1"/>
          <w:lang w:val="uk-UA"/>
        </w:rPr>
        <w:t xml:space="preserve">НАКАЗУЮ:  </w:t>
      </w:r>
    </w:p>
    <w:p w:rsidR="004638AA" w:rsidRPr="003333F6" w:rsidRDefault="004638AA" w:rsidP="004638AA">
      <w:pPr>
        <w:ind w:firstLine="567"/>
        <w:contextualSpacing/>
        <w:jc w:val="both"/>
        <w:rPr>
          <w:b/>
          <w:color w:val="000000" w:themeColor="text1"/>
          <w:lang w:val="uk-UA"/>
        </w:rPr>
      </w:pPr>
    </w:p>
    <w:p w:rsidR="004638AA" w:rsidRPr="003333F6" w:rsidRDefault="004638AA" w:rsidP="004638AA">
      <w:pPr>
        <w:pStyle w:val="a3"/>
        <w:numPr>
          <w:ilvl w:val="0"/>
          <w:numId w:val="5"/>
        </w:numPr>
        <w:tabs>
          <w:tab w:val="left" w:pos="173"/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Призначити відповідальних осіб за виконання заходів у сфері водних ресурсів:</w:t>
      </w:r>
    </w:p>
    <w:p w:rsidR="004638AA" w:rsidRPr="003333F6" w:rsidRDefault="004638AA" w:rsidP="004638AA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1.1.</w:t>
      </w:r>
      <w:r w:rsidRPr="003333F6">
        <w:rPr>
          <w:color w:val="000000" w:themeColor="text1"/>
          <w:lang w:val="uk-UA"/>
        </w:rPr>
        <w:tab/>
        <w:t>Заступника директора з господарчих питань ПІБ за:</w:t>
      </w:r>
    </w:p>
    <w:p w:rsidR="004638AA" w:rsidRPr="003333F6" w:rsidRDefault="004638AA" w:rsidP="004638AA">
      <w:pPr>
        <w:pStyle w:val="a3"/>
        <w:numPr>
          <w:ilvl w:val="0"/>
          <w:numId w:val="1"/>
        </w:numPr>
        <w:tabs>
          <w:tab w:val="left" w:pos="315"/>
          <w:tab w:val="left" w:pos="4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економне і раціональне використання водних ресурсів;</w:t>
      </w:r>
    </w:p>
    <w:p w:rsidR="004638AA" w:rsidRPr="003333F6" w:rsidRDefault="004638AA" w:rsidP="004638AA">
      <w:pPr>
        <w:pStyle w:val="a3"/>
        <w:numPr>
          <w:ilvl w:val="0"/>
          <w:numId w:val="1"/>
        </w:numPr>
        <w:tabs>
          <w:tab w:val="left" w:pos="315"/>
          <w:tab w:val="left" w:pos="4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виконання робіт з чистки резервуарів питної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 і протипожежних резервуарів.</w:t>
      </w:r>
    </w:p>
    <w:p w:rsidR="004638AA" w:rsidRPr="003333F6" w:rsidRDefault="004638AA" w:rsidP="004638AA">
      <w:pPr>
        <w:pStyle w:val="a3"/>
        <w:tabs>
          <w:tab w:val="left" w:pos="315"/>
          <w:tab w:val="left" w:pos="4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38AA" w:rsidRPr="003333F6" w:rsidRDefault="004638AA" w:rsidP="004638AA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1.2. Начальника дільниці теплоп</w:t>
      </w:r>
      <w:r>
        <w:rPr>
          <w:color w:val="000000" w:themeColor="text1"/>
          <w:lang w:val="uk-UA"/>
        </w:rPr>
        <w:t xml:space="preserve">остачання, </w:t>
      </w:r>
      <w:proofErr w:type="spellStart"/>
      <w:r>
        <w:rPr>
          <w:color w:val="000000" w:themeColor="text1"/>
          <w:lang w:val="uk-UA"/>
        </w:rPr>
        <w:t>водозабезпечення</w:t>
      </w:r>
      <w:proofErr w:type="spellEnd"/>
      <w:r>
        <w:rPr>
          <w:color w:val="000000" w:themeColor="text1"/>
          <w:lang w:val="uk-UA"/>
        </w:rPr>
        <w:t xml:space="preserve"> та </w:t>
      </w:r>
      <w:r w:rsidRPr="003333F6">
        <w:rPr>
          <w:color w:val="000000" w:themeColor="text1"/>
          <w:lang w:val="uk-UA"/>
        </w:rPr>
        <w:t>водовідведення ПІБ за:</w:t>
      </w:r>
    </w:p>
    <w:p w:rsidR="004638AA" w:rsidRPr="003333F6" w:rsidRDefault="004638AA" w:rsidP="004638AA">
      <w:pPr>
        <w:pStyle w:val="a3"/>
        <w:numPr>
          <w:ilvl w:val="0"/>
          <w:numId w:val="4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оперативне усунення поривів на мережах водопостачання та водовідведення;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економне та раціональне використання водних ресурсів;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стабільної роботи трубопроводів подачі питної води, проведення своєчасних поточних ремонтів і оперативне усунення поривів мереж водопостачання та водовідведення;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підготовку необхідної технічної документації для виконання капітальних ремонтів трубопроводів питного водопостачання та водовідведення (каналізації) підрядними організаціями;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</w:t>
      </w: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зберіганням пломб приладів обліку водопостачання та водовідведення;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отримання технічних вимог на підключення;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своєчасного придбання  та монтажу приладів обліку;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своєчасної повірки приладів обліку, а також підписання актів введення в експлуатацію та акту виконаних робіт;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своєчасне зняття показників з приладів обліку, реєстрація даних у журналі та  передача їх екологу кожну декаду місяця;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обстеження систем водопостачання та водовідведення, підписання актів обстеження;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 інформації для укладення договорів на водоспоживання та водовідведення;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стабільної роботи трубопроводів господарсько-побутових стоків;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облаштування контрольних колодязів від потрапляння дощової і талої води, листя з дерев та іншого сміття в систему каналізації;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відбір проб стічних вод для визначення якісних показників;</w:t>
      </w:r>
    </w:p>
    <w:p w:rsidR="004638AA" w:rsidRPr="003333F6" w:rsidRDefault="004638AA" w:rsidP="004638AA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виконання робіт по чистці трубопроводів господарсько-побутових стічних вод з підписанням акту виконаних робіт;</w:t>
      </w:r>
    </w:p>
    <w:p w:rsidR="004638AA" w:rsidRPr="003333F6" w:rsidRDefault="004638AA" w:rsidP="004638AA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38AA" w:rsidRPr="003333F6" w:rsidRDefault="004638AA" w:rsidP="004638AA">
      <w:pPr>
        <w:tabs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1.3. Провідного інженера з ОНС _____________ за: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укладення договорів на споживання питної води і передачу господарсько-побутових стічних вод, та підписання актів реалізації, рахунки;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обстеження систем водопостачання та водовідведення, підписання актів обстеження;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укладення договорів на передачу стічної води для використання стороннім організаціям, а також оформлення актів реалізації, рахунків;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оформлення </w:t>
      </w:r>
      <w:proofErr w:type="spellStart"/>
      <w:r w:rsidRPr="0033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держзвітності</w:t>
      </w:r>
      <w:proofErr w:type="spellEnd"/>
      <w:r w:rsidRPr="0033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використання води по формі 2-ТП (</w:t>
      </w:r>
      <w:proofErr w:type="spellStart"/>
      <w:r w:rsidRPr="0033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водхоз</w:t>
      </w:r>
      <w:proofErr w:type="spellEnd"/>
      <w:r w:rsidRPr="00333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ведення обліку споживання питної води і відведення </w:t>
      </w:r>
      <w:proofErr w:type="spellStart"/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госп-побутових</w:t>
      </w:r>
      <w:proofErr w:type="spellEnd"/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ведення обліку споживання стічних вод води;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участь та контроль виконання відбору проб господарсько-побутових стічних вод для визначення якісного складу, підписання актів відбору проб стічних вод;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участь і контроль виконання відбору проб стічної води у водні об’єкти для визначення хімічного і бактеріологічного складу, підписання актів відбору проб стічних вод;</w:t>
      </w:r>
    </w:p>
    <w:p w:rsidR="004638AA" w:rsidRPr="003333F6" w:rsidRDefault="004638AA" w:rsidP="004638AA">
      <w:pPr>
        <w:pStyle w:val="a3"/>
        <w:numPr>
          <w:ilvl w:val="0"/>
          <w:numId w:val="3"/>
        </w:numPr>
        <w:tabs>
          <w:tab w:val="left" w:pos="3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участь і контроль виконання відбору проб питної води для визначення  якісного складу, підписання актів відбору проб стічних вод;</w:t>
      </w:r>
    </w:p>
    <w:p w:rsidR="004638AA" w:rsidRPr="003333F6" w:rsidRDefault="004638AA" w:rsidP="004638AA">
      <w:pPr>
        <w:pStyle w:val="a3"/>
        <w:tabs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38AA" w:rsidRPr="003333F6" w:rsidRDefault="004638AA" w:rsidP="004638AA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2.</w:t>
      </w:r>
      <w:r>
        <w:rPr>
          <w:color w:val="000000" w:themeColor="text1"/>
          <w:lang w:val="uk-UA"/>
        </w:rPr>
        <w:t xml:space="preserve"> </w:t>
      </w:r>
      <w:r w:rsidRPr="003333F6">
        <w:rPr>
          <w:color w:val="000000" w:themeColor="text1"/>
          <w:lang w:val="uk-UA"/>
        </w:rPr>
        <w:t>Контроль за виконанням даного наказу залишаю за собою.</w:t>
      </w:r>
    </w:p>
    <w:p w:rsidR="004638AA" w:rsidRPr="003333F6" w:rsidRDefault="004638AA" w:rsidP="004638AA">
      <w:pPr>
        <w:pStyle w:val="a3"/>
        <w:tabs>
          <w:tab w:val="left" w:pos="173"/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4638AA" w:rsidRPr="003333F6" w:rsidRDefault="004638AA" w:rsidP="004638AA">
      <w:pPr>
        <w:pStyle w:val="a3"/>
        <w:tabs>
          <w:tab w:val="left" w:pos="173"/>
          <w:tab w:val="left" w:pos="31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4638AA" w:rsidRPr="003333F6" w:rsidRDefault="004638AA" w:rsidP="004638AA">
      <w:pPr>
        <w:contextualSpacing/>
        <w:jc w:val="both"/>
        <w:rPr>
          <w:b/>
          <w:lang w:val="uk-UA" w:eastAsia="ko-KR"/>
        </w:rPr>
      </w:pPr>
      <w:r w:rsidRPr="003333F6">
        <w:rPr>
          <w:b/>
          <w:lang w:val="uk-UA" w:eastAsia="ko-KR"/>
        </w:rPr>
        <w:t>Директор                                                                                              Власне ім’я ПРІЗВИЩЕ</w:t>
      </w: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  <w:bookmarkStart w:id="0" w:name="_GoBack"/>
      <w:bookmarkEnd w:id="0"/>
    </w:p>
    <w:p w:rsidR="004638AA" w:rsidRPr="003333F6" w:rsidRDefault="004638AA" w:rsidP="004638AA">
      <w:pPr>
        <w:contextualSpacing/>
        <w:jc w:val="both"/>
        <w:rPr>
          <w:sz w:val="20"/>
          <w:szCs w:val="20"/>
          <w:lang w:val="uk-UA" w:eastAsia="ko-KR"/>
        </w:rPr>
      </w:pPr>
    </w:p>
    <w:p w:rsidR="004638AA" w:rsidRPr="003333F6" w:rsidRDefault="004638AA" w:rsidP="004638AA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>Направити: справа, бухгалтерія, цехи…..</w:t>
      </w:r>
    </w:p>
    <w:p w:rsidR="004638AA" w:rsidRPr="003333F6" w:rsidRDefault="004638AA" w:rsidP="004638AA">
      <w:pPr>
        <w:tabs>
          <w:tab w:val="left" w:pos="31"/>
          <w:tab w:val="left" w:pos="315"/>
        </w:tabs>
        <w:ind w:left="31"/>
        <w:contextualSpacing/>
        <w:jc w:val="both"/>
        <w:rPr>
          <w:rFonts w:eastAsiaTheme="minorEastAsia"/>
          <w:sz w:val="20"/>
          <w:szCs w:val="20"/>
          <w:lang w:val="uk-UA"/>
        </w:rPr>
      </w:pPr>
    </w:p>
    <w:p w:rsidR="004638AA" w:rsidRPr="003333F6" w:rsidRDefault="004638AA" w:rsidP="004638AA">
      <w:pPr>
        <w:tabs>
          <w:tab w:val="left" w:pos="31"/>
          <w:tab w:val="left" w:pos="315"/>
        </w:tabs>
        <w:ind w:left="31"/>
        <w:contextualSpacing/>
        <w:jc w:val="both"/>
        <w:rPr>
          <w:rFonts w:eastAsiaTheme="minorEastAsia"/>
          <w:sz w:val="20"/>
          <w:szCs w:val="20"/>
          <w:lang w:val="uk-UA"/>
        </w:rPr>
      </w:pPr>
    </w:p>
    <w:p w:rsidR="006429DE" w:rsidRDefault="004638AA" w:rsidP="004638AA"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64A"/>
    <w:multiLevelType w:val="hybridMultilevel"/>
    <w:tmpl w:val="8C8A31D0"/>
    <w:lvl w:ilvl="0" w:tplc="577C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9BE"/>
    <w:multiLevelType w:val="hybridMultilevel"/>
    <w:tmpl w:val="BFCCADB2"/>
    <w:lvl w:ilvl="0" w:tplc="577C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F85"/>
    <w:multiLevelType w:val="multilevel"/>
    <w:tmpl w:val="F418BD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793645"/>
    <w:multiLevelType w:val="hybridMultilevel"/>
    <w:tmpl w:val="702223B4"/>
    <w:lvl w:ilvl="0" w:tplc="577C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04A3"/>
    <w:multiLevelType w:val="hybridMultilevel"/>
    <w:tmpl w:val="2BB05CAC"/>
    <w:lvl w:ilvl="0" w:tplc="577C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B"/>
    <w:rsid w:val="004638AA"/>
    <w:rsid w:val="006429DE"/>
    <w:rsid w:val="008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Абзац списка Знак"/>
    <w:link w:val="a3"/>
    <w:uiPriority w:val="34"/>
    <w:locked/>
    <w:rsid w:val="0046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4">
    <w:name w:val="Абзац списка Знак"/>
    <w:link w:val="a3"/>
    <w:uiPriority w:val="34"/>
    <w:locked/>
    <w:rsid w:val="0046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2</cp:revision>
  <dcterms:created xsi:type="dcterms:W3CDTF">2024-01-04T17:53:00Z</dcterms:created>
  <dcterms:modified xsi:type="dcterms:W3CDTF">2024-01-04T17:54:00Z</dcterms:modified>
</cp:coreProperties>
</file>