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84" w:rsidRPr="002A2DE4" w:rsidRDefault="00462D27">
      <w:pPr>
        <w:spacing w:after="0"/>
        <w:jc w:val="center"/>
        <w:rPr>
          <w:lang w:val="uk-UA"/>
        </w:rPr>
      </w:pPr>
      <w:bookmarkStart w:id="0" w:name="1691"/>
      <w:r w:rsidRPr="002A2DE4">
        <w:rPr>
          <w:rFonts w:ascii="Arial"/>
          <w:b/>
          <w:color w:val="000000"/>
          <w:sz w:val="18"/>
          <w:lang w:val="uk-UA"/>
        </w:rPr>
        <w:t>ДЕРЖАВНИЙ</w:t>
      </w:r>
      <w:r w:rsidRPr="002A2DE4">
        <w:rPr>
          <w:rFonts w:ascii="Arial"/>
          <w:b/>
          <w:color w:val="000000"/>
          <w:sz w:val="18"/>
          <w:lang w:val="uk-UA"/>
        </w:rPr>
        <w:t xml:space="preserve"> </w:t>
      </w:r>
      <w:r w:rsidRPr="002A2DE4">
        <w:rPr>
          <w:rFonts w:ascii="Arial"/>
          <w:b/>
          <w:color w:val="000000"/>
          <w:sz w:val="18"/>
          <w:lang w:val="uk-UA"/>
        </w:rPr>
        <w:t>ОБЛІК</w:t>
      </w:r>
      <w:r w:rsidRPr="002A2DE4">
        <w:rPr>
          <w:rFonts w:ascii="Arial"/>
          <w:b/>
          <w:color w:val="000000"/>
          <w:sz w:val="18"/>
          <w:lang w:val="uk-UA"/>
        </w:rPr>
        <w:t xml:space="preserve"> </w:t>
      </w:r>
      <w:r w:rsidRPr="002A2DE4">
        <w:rPr>
          <w:rFonts w:ascii="Arial"/>
          <w:b/>
          <w:color w:val="000000"/>
          <w:sz w:val="18"/>
          <w:lang w:val="uk-UA"/>
        </w:rPr>
        <w:t>ВОДОКОРИСТУВАННЯ</w:t>
      </w:r>
    </w:p>
    <w:p w:rsidR="00217A84" w:rsidRPr="002A2DE4" w:rsidRDefault="00462D27">
      <w:pPr>
        <w:spacing w:after="0"/>
        <w:jc w:val="center"/>
        <w:rPr>
          <w:lang w:val="uk-UA"/>
        </w:rPr>
      </w:pPr>
      <w:bookmarkStart w:id="1" w:name="1692"/>
      <w:bookmarkEnd w:id="0"/>
      <w:r w:rsidRPr="002A2DE4">
        <w:rPr>
          <w:rFonts w:ascii="Arial"/>
          <w:b/>
          <w:color w:val="000000"/>
          <w:sz w:val="18"/>
          <w:lang w:val="uk-UA"/>
        </w:rPr>
        <w:t>ЗВІТНІСТЬ</w:t>
      </w:r>
    </w:p>
    <w:p w:rsidR="00217A84" w:rsidRPr="002A2DE4" w:rsidRDefault="00462D27">
      <w:pPr>
        <w:pStyle w:val="3"/>
        <w:spacing w:after="0"/>
        <w:jc w:val="center"/>
        <w:rPr>
          <w:lang w:val="uk-UA"/>
        </w:rPr>
      </w:pPr>
      <w:bookmarkStart w:id="2" w:name="1693"/>
      <w:bookmarkEnd w:id="1"/>
      <w:r w:rsidRPr="002A2DE4">
        <w:rPr>
          <w:rFonts w:ascii="Arial"/>
          <w:color w:val="000000"/>
          <w:sz w:val="27"/>
          <w:lang w:val="uk-UA"/>
        </w:rPr>
        <w:t>Звіт</w:t>
      </w:r>
      <w:r w:rsidRPr="002A2DE4">
        <w:rPr>
          <w:rFonts w:ascii="Arial"/>
          <w:color w:val="000000"/>
          <w:sz w:val="27"/>
          <w:lang w:val="uk-UA"/>
        </w:rPr>
        <w:t xml:space="preserve"> </w:t>
      </w:r>
      <w:r w:rsidRPr="002A2DE4">
        <w:rPr>
          <w:rFonts w:ascii="Arial"/>
          <w:color w:val="000000"/>
          <w:sz w:val="27"/>
          <w:lang w:val="uk-UA"/>
        </w:rPr>
        <w:t>про</w:t>
      </w:r>
      <w:r w:rsidRPr="002A2DE4">
        <w:rPr>
          <w:rFonts w:ascii="Arial"/>
          <w:color w:val="000000"/>
          <w:sz w:val="27"/>
          <w:lang w:val="uk-UA"/>
        </w:rPr>
        <w:t xml:space="preserve"> </w:t>
      </w:r>
      <w:r w:rsidRPr="002A2DE4">
        <w:rPr>
          <w:rFonts w:ascii="Arial"/>
          <w:color w:val="000000"/>
          <w:sz w:val="27"/>
          <w:lang w:val="uk-UA"/>
        </w:rPr>
        <w:t>використання</w:t>
      </w:r>
      <w:r w:rsidRPr="002A2DE4">
        <w:rPr>
          <w:rFonts w:ascii="Arial"/>
          <w:color w:val="000000"/>
          <w:sz w:val="27"/>
          <w:lang w:val="uk-UA"/>
        </w:rPr>
        <w:t xml:space="preserve"> </w:t>
      </w:r>
      <w:r w:rsidRPr="002A2DE4">
        <w:rPr>
          <w:rFonts w:ascii="Arial"/>
          <w:color w:val="000000"/>
          <w:sz w:val="27"/>
          <w:lang w:val="uk-UA"/>
        </w:rPr>
        <w:t>води</w:t>
      </w:r>
    </w:p>
    <w:p w:rsidR="00217A84" w:rsidRPr="002A2DE4" w:rsidRDefault="00462D27">
      <w:pPr>
        <w:spacing w:after="0"/>
        <w:jc w:val="center"/>
        <w:rPr>
          <w:rFonts w:ascii="Arial"/>
          <w:color w:val="000000"/>
          <w:sz w:val="18"/>
          <w:lang w:val="uk-UA"/>
        </w:rPr>
      </w:pPr>
      <w:bookmarkStart w:id="3" w:name="1694"/>
      <w:bookmarkEnd w:id="2"/>
      <w:r w:rsidRPr="002A2DE4">
        <w:rPr>
          <w:rFonts w:ascii="Arial"/>
          <w:color w:val="000000"/>
          <w:sz w:val="18"/>
          <w:lang w:val="uk-UA"/>
        </w:rPr>
        <w:t>за</w:t>
      </w:r>
      <w:r w:rsidRPr="002A2DE4">
        <w:rPr>
          <w:rFonts w:ascii="Arial"/>
          <w:color w:val="000000"/>
          <w:sz w:val="18"/>
          <w:lang w:val="uk-UA"/>
        </w:rPr>
        <w:t xml:space="preserve"> 20</w:t>
      </w:r>
      <w:r w:rsidR="002A2DE4" w:rsidRPr="002A2DE4">
        <w:rPr>
          <w:rFonts w:ascii="Arial"/>
          <w:color w:val="000000"/>
          <w:sz w:val="18"/>
          <w:lang w:val="uk-UA"/>
        </w:rPr>
        <w:t xml:space="preserve">22 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рік</w:t>
      </w:r>
    </w:p>
    <w:p w:rsidR="002A2DE4" w:rsidRPr="002A2DE4" w:rsidRDefault="002A2DE4">
      <w:pPr>
        <w:spacing w:after="0"/>
        <w:jc w:val="center"/>
        <w:rPr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2"/>
        <w:gridCol w:w="2865"/>
      </w:tblGrid>
      <w:tr w:rsidR="00217A84" w:rsidRPr="003D2DA1">
        <w:trPr>
          <w:trHeight w:val="30"/>
          <w:tblCellSpacing w:w="0" w:type="auto"/>
        </w:trPr>
        <w:tc>
          <w:tcPr>
            <w:tcW w:w="659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876"/>
              <w:gridCol w:w="1935"/>
            </w:tblGrid>
            <w:tr w:rsidR="00217A84" w:rsidRPr="002A2DE4">
              <w:trPr>
                <w:trHeight w:val="45"/>
                <w:tblCellSpacing w:w="0" w:type="auto"/>
              </w:trPr>
              <w:tc>
                <w:tcPr>
                  <w:tcW w:w="4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jc w:val="center"/>
                    <w:rPr>
                      <w:lang w:val="uk-UA"/>
                    </w:rPr>
                  </w:pPr>
                  <w:bookmarkStart w:id="4" w:name="1695"/>
                  <w:bookmarkEnd w:id="3"/>
                  <w:r w:rsidRPr="002A2DE4">
                    <w:rPr>
                      <w:rFonts w:ascii="Arial"/>
                      <w:b/>
                      <w:color w:val="000000"/>
                      <w:sz w:val="15"/>
                      <w:lang w:val="uk-UA"/>
                    </w:rPr>
                    <w:t>Подають</w:t>
                  </w:r>
                </w:p>
              </w:tc>
              <w:tc>
                <w:tcPr>
                  <w:tcW w:w="209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jc w:val="center"/>
                    <w:rPr>
                      <w:lang w:val="uk-UA"/>
                    </w:rPr>
                  </w:pPr>
                  <w:bookmarkStart w:id="5" w:name="1696"/>
                  <w:bookmarkEnd w:id="4"/>
                  <w:r w:rsidRPr="002A2DE4">
                    <w:rPr>
                      <w:rFonts w:ascii="Arial"/>
                      <w:b/>
                      <w:color w:val="000000"/>
                      <w:sz w:val="15"/>
                      <w:lang w:val="uk-UA"/>
                    </w:rPr>
                    <w:t>Терміни</w:t>
                  </w:r>
                  <w:r w:rsidRPr="002A2DE4">
                    <w:rPr>
                      <w:rFonts w:ascii="Arial"/>
                      <w:b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b/>
                      <w:color w:val="000000"/>
                      <w:sz w:val="15"/>
                      <w:lang w:val="uk-UA"/>
                    </w:rPr>
                    <w:t>подання</w:t>
                  </w:r>
                </w:p>
              </w:tc>
              <w:bookmarkEnd w:id="5"/>
            </w:tr>
            <w:tr w:rsidR="00217A84" w:rsidRPr="003D2DA1">
              <w:trPr>
                <w:trHeight w:val="45"/>
                <w:tblCellSpacing w:w="0" w:type="auto"/>
              </w:trPr>
              <w:tc>
                <w:tcPr>
                  <w:tcW w:w="4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6" w:name="1697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Водокористувачі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діяльність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яких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пов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'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язана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із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забором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та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/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або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використанням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води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скиданням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зворотних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стічних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)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вод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та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забруднюючих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речовин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-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організаціям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що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належать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сфери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управління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proofErr w:type="spellStart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Держводагентства</w:t>
                  </w:r>
                  <w:proofErr w:type="spellEnd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місцем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здійснення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водокористування</w:t>
                  </w:r>
                </w:p>
              </w:tc>
              <w:tc>
                <w:tcPr>
                  <w:tcW w:w="209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7" w:name="1698"/>
                  <w:bookmarkEnd w:id="6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Не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пізніше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ніж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01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лютого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року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наступного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звітним</w:t>
                  </w:r>
                </w:p>
              </w:tc>
              <w:bookmarkEnd w:id="7"/>
            </w:tr>
            <w:tr w:rsidR="00217A84" w:rsidRPr="003D2DA1">
              <w:trPr>
                <w:trHeight w:val="45"/>
                <w:tblCellSpacing w:w="0" w:type="auto"/>
              </w:trPr>
              <w:tc>
                <w:tcPr>
                  <w:tcW w:w="4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8" w:name="1699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Платники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рентної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плати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спеціальне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використання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води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разом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податковими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деклараціями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із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зазначеної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плати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(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копію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електронних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звітів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відміткою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про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одержання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) -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територіальним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органам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ДПС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місцем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податкової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реєстрації</w:t>
                  </w:r>
                </w:p>
              </w:tc>
              <w:tc>
                <w:tcPr>
                  <w:tcW w:w="209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9" w:name="1700"/>
                  <w:bookmarkEnd w:id="8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У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строки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визначені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податковим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законодавством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для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подання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податкових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декларацій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рентної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плати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спеціальне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використання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води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IV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квартал</w:t>
                  </w:r>
                </w:p>
              </w:tc>
              <w:bookmarkEnd w:id="9"/>
            </w:tr>
          </w:tbl>
          <w:p w:rsidR="00217A84" w:rsidRPr="002A2DE4" w:rsidRDefault="00217A84">
            <w:pPr>
              <w:rPr>
                <w:lang w:val="uk-UA"/>
              </w:rPr>
            </w:pPr>
          </w:p>
        </w:tc>
        <w:tc>
          <w:tcPr>
            <w:tcW w:w="3100" w:type="dxa"/>
            <w:vAlign w:val="center"/>
          </w:tcPr>
          <w:p w:rsidR="00217A84" w:rsidRPr="002A2DE4" w:rsidRDefault="00462D27">
            <w:pPr>
              <w:spacing w:after="0"/>
              <w:jc w:val="center"/>
              <w:rPr>
                <w:lang w:val="uk-UA"/>
              </w:rPr>
            </w:pPr>
            <w:bookmarkStart w:id="10" w:name="1701"/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Форма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N 2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ТП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водгосп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річна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)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ЗАТВЕРДЖЕНО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Наказ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Міністерства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екології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природних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ресурсів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України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березня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2015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року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N 78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редакції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наказу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Міністерства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захисту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довкілля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природних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ресурсів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України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24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січня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2022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року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N 49)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погодженням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2A2DE4">
              <w:rPr>
                <w:rFonts w:ascii="Arial"/>
                <w:color w:val="000000"/>
                <w:sz w:val="15"/>
                <w:lang w:val="uk-UA"/>
              </w:rPr>
              <w:t>Держстатом</w:t>
            </w:r>
            <w:proofErr w:type="spellEnd"/>
          </w:p>
        </w:tc>
        <w:bookmarkEnd w:id="10"/>
      </w:tr>
    </w:tbl>
    <w:p w:rsidR="00217A84" w:rsidRPr="002A2DE4" w:rsidRDefault="00462D27">
      <w:pPr>
        <w:rPr>
          <w:lang w:val="uk-UA"/>
        </w:rPr>
      </w:pPr>
      <w:r w:rsidRPr="002A2DE4">
        <w:rPr>
          <w:lang w:val="uk-UA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217A84" w:rsidRPr="003D2DA1">
        <w:trPr>
          <w:trHeight w:val="13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1" w:name="1702"/>
            <w:r w:rsidRPr="002A2DE4">
              <w:rPr>
                <w:rFonts w:ascii="Arial"/>
                <w:b/>
                <w:color w:val="000000"/>
                <w:sz w:val="15"/>
                <w:lang w:val="uk-UA"/>
              </w:rPr>
              <w:t>Респондент</w:t>
            </w:r>
            <w:r w:rsidRPr="002A2DE4">
              <w:rPr>
                <w:rFonts w:ascii="Arial"/>
                <w:b/>
                <w:color w:val="000000"/>
                <w:sz w:val="15"/>
                <w:lang w:val="uk-UA"/>
              </w:rPr>
              <w:t>:</w:t>
            </w:r>
          </w:p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2" w:name="1703"/>
            <w:bookmarkEnd w:id="11"/>
            <w:r w:rsidRPr="002A2DE4">
              <w:rPr>
                <w:rFonts w:ascii="Arial"/>
                <w:color w:val="000000"/>
                <w:sz w:val="15"/>
                <w:lang w:val="uk-UA"/>
              </w:rPr>
              <w:t>Найменування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прізвище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власне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ім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батькові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наявності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): _______________________________</w:t>
            </w:r>
          </w:p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3" w:name="1704"/>
            <w:bookmarkEnd w:id="12"/>
            <w:r w:rsidRPr="002A2DE4">
              <w:rPr>
                <w:rFonts w:ascii="Arial"/>
                <w:color w:val="000000"/>
                <w:sz w:val="15"/>
                <w:lang w:val="uk-UA"/>
              </w:rPr>
              <w:t>Місцезнаходження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/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місце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проживання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: __________________________________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           (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поштовий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індекс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область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/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Автономна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Республіка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Крим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район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населений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пункт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вулиця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/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провулок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/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площа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тощо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N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будинку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корпусу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N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квартири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офісу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13"/>
      </w:tr>
    </w:tbl>
    <w:p w:rsidR="00217A84" w:rsidRPr="002A2DE4" w:rsidRDefault="00462D27">
      <w:pPr>
        <w:rPr>
          <w:lang w:val="uk-UA"/>
        </w:rPr>
      </w:pPr>
      <w:r w:rsidRPr="002A2DE4">
        <w:rPr>
          <w:lang w:val="uk-UA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217A84" w:rsidRPr="003D2DA1">
        <w:trPr>
          <w:trHeight w:val="13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4" w:name="1705"/>
            <w:r w:rsidRPr="002A2DE4">
              <w:rPr>
                <w:rFonts w:ascii="Arial"/>
                <w:color w:val="000000"/>
                <w:sz w:val="15"/>
                <w:lang w:val="uk-UA"/>
              </w:rPr>
              <w:t>Ідентифікаційний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юридичної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особи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Єдиному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державному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реєстрі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підприємств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організацій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України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/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реєстраційний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* __________________________________</w:t>
            </w:r>
          </w:p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5" w:name="1706"/>
            <w:bookmarkEnd w:id="14"/>
            <w:r w:rsidRPr="002A2DE4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водокористувача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__________________________________</w:t>
            </w:r>
          </w:p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6" w:name="1707"/>
            <w:bookmarkEnd w:id="15"/>
            <w:r w:rsidRPr="002A2DE4">
              <w:rPr>
                <w:rFonts w:ascii="Arial"/>
                <w:color w:val="000000"/>
                <w:sz w:val="15"/>
                <w:lang w:val="uk-UA"/>
              </w:rPr>
              <w:t>КВЕД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__________________________________</w:t>
            </w:r>
          </w:p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7" w:name="1708"/>
            <w:bookmarkEnd w:id="16"/>
            <w:r w:rsidRPr="002A2DE4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приналежності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платника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єдиного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податку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четвертої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групи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_____________________________</w:t>
            </w:r>
          </w:p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18" w:name="1709"/>
            <w:bookmarkEnd w:id="17"/>
            <w:r w:rsidRPr="002A2DE4">
              <w:rPr>
                <w:rFonts w:ascii="Arial"/>
                <w:color w:val="000000"/>
                <w:sz w:val="15"/>
                <w:lang w:val="uk-UA"/>
              </w:rPr>
              <w:t>Місце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здійснення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щодо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якої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подається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форма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звітності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______________________________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8"/>
      </w:tr>
    </w:tbl>
    <w:p w:rsidR="00217A84" w:rsidRPr="002A2DE4" w:rsidRDefault="00462D27">
      <w:pPr>
        <w:rPr>
          <w:lang w:val="uk-UA"/>
        </w:rPr>
      </w:pPr>
      <w:r w:rsidRPr="002A2DE4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42"/>
        <w:gridCol w:w="632"/>
        <w:gridCol w:w="4053"/>
      </w:tblGrid>
      <w:tr w:rsidR="00217A84" w:rsidRPr="002A2DE4" w:rsidTr="002A2DE4">
        <w:trPr>
          <w:trHeight w:val="30"/>
          <w:tblCellSpacing w:w="0" w:type="auto"/>
        </w:trPr>
        <w:tc>
          <w:tcPr>
            <w:tcW w:w="444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384"/>
              <w:gridCol w:w="607"/>
            </w:tblGrid>
            <w:tr w:rsidR="00217A84" w:rsidRPr="002A2DE4">
              <w:trPr>
                <w:trHeight w:val="45"/>
                <w:tblCellSpacing w:w="0" w:type="auto"/>
              </w:trPr>
              <w:tc>
                <w:tcPr>
                  <w:tcW w:w="39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19" w:name="1710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Кількість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заповнених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рядків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таблиці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1</w:t>
                  </w:r>
                </w:p>
              </w:tc>
              <w:tc>
                <w:tcPr>
                  <w:tcW w:w="69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0" w:name="1711"/>
                  <w:bookmarkEnd w:id="19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bookmarkEnd w:id="20"/>
            </w:tr>
            <w:tr w:rsidR="00217A84" w:rsidRPr="002A2DE4">
              <w:trPr>
                <w:trHeight w:val="45"/>
                <w:tblCellSpacing w:w="0" w:type="auto"/>
              </w:trPr>
              <w:tc>
                <w:tcPr>
                  <w:tcW w:w="39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1" w:name="1712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Кількість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заповнених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рядків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таблиці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2</w:t>
                  </w:r>
                </w:p>
              </w:tc>
              <w:tc>
                <w:tcPr>
                  <w:tcW w:w="69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2" w:name="1713"/>
                  <w:bookmarkEnd w:id="21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bookmarkEnd w:id="22"/>
            </w:tr>
            <w:tr w:rsidR="00217A84" w:rsidRPr="003D2DA1">
              <w:trPr>
                <w:trHeight w:val="45"/>
                <w:tblCellSpacing w:w="0" w:type="auto"/>
              </w:trPr>
              <w:tc>
                <w:tcPr>
                  <w:tcW w:w="39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3" w:name="1714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Кількість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бланків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яких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складено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Звіт</w:t>
                  </w:r>
                </w:p>
              </w:tc>
              <w:tc>
                <w:tcPr>
                  <w:tcW w:w="69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4" w:name="1715"/>
                  <w:bookmarkEnd w:id="23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bookmarkEnd w:id="24"/>
            </w:tr>
            <w:tr w:rsidR="00217A84" w:rsidRPr="002A2DE4">
              <w:trPr>
                <w:trHeight w:val="45"/>
                <w:tblCellSpacing w:w="0" w:type="auto"/>
              </w:trPr>
              <w:tc>
                <w:tcPr>
                  <w:tcW w:w="39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5" w:name="1716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Бланк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N</w:t>
                  </w:r>
                </w:p>
              </w:tc>
              <w:tc>
                <w:tcPr>
                  <w:tcW w:w="69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rPr>
                      <w:lang w:val="uk-UA"/>
                    </w:rPr>
                  </w:pPr>
                  <w:bookmarkStart w:id="26" w:name="1717"/>
                  <w:bookmarkEnd w:id="25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bookmarkEnd w:id="26"/>
            </w:tr>
          </w:tbl>
          <w:p w:rsidR="00217A84" w:rsidRPr="002A2DE4" w:rsidRDefault="00217A84">
            <w:pPr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27" w:name="1718"/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1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02"/>
            </w:tblGrid>
            <w:tr w:rsidR="00217A84" w:rsidRPr="002A2DE4">
              <w:trPr>
                <w:trHeight w:val="45"/>
                <w:tblCellSpacing w:w="0" w:type="auto"/>
              </w:trPr>
              <w:tc>
                <w:tcPr>
                  <w:tcW w:w="43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17A84" w:rsidRPr="002A2DE4" w:rsidRDefault="00462D27">
                  <w:pPr>
                    <w:spacing w:after="0"/>
                    <w:jc w:val="center"/>
                    <w:rPr>
                      <w:lang w:val="uk-UA"/>
                    </w:rPr>
                  </w:pPr>
                  <w:bookmarkStart w:id="28" w:name="1719"/>
                  <w:bookmarkEnd w:id="27"/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lang w:val="uk-UA"/>
                    </w:rPr>
                    <w:br/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Відмітка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про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2A2DE4">
                    <w:rPr>
                      <w:rFonts w:ascii="Arial"/>
                      <w:color w:val="000000"/>
                      <w:sz w:val="15"/>
                      <w:lang w:val="uk-UA"/>
                    </w:rPr>
                    <w:t>отримання</w:t>
                  </w:r>
                </w:p>
              </w:tc>
              <w:bookmarkEnd w:id="28"/>
            </w:tr>
          </w:tbl>
          <w:p w:rsidR="00217A84" w:rsidRPr="002A2DE4" w:rsidRDefault="00217A84">
            <w:pPr>
              <w:rPr>
                <w:lang w:val="uk-UA"/>
              </w:rPr>
            </w:pPr>
          </w:p>
        </w:tc>
      </w:tr>
      <w:tr w:rsidR="00217A84" w:rsidRPr="002A2DE4" w:rsidTr="002A2DE4">
        <w:trPr>
          <w:trHeight w:val="30"/>
          <w:tblCellSpacing w:w="0" w:type="auto"/>
        </w:trPr>
        <w:tc>
          <w:tcPr>
            <w:tcW w:w="9243" w:type="dxa"/>
            <w:gridSpan w:val="3"/>
            <w:vAlign w:val="center"/>
          </w:tcPr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29" w:name="1720"/>
            <w:r w:rsidRPr="002A2DE4">
              <w:rPr>
                <w:rFonts w:ascii="Arial"/>
                <w:color w:val="000000"/>
                <w:sz w:val="15"/>
                <w:lang w:val="uk-UA"/>
              </w:rPr>
              <w:t>____________</w:t>
            </w:r>
            <w:r w:rsidRPr="002A2DE4">
              <w:rPr>
                <w:lang w:val="uk-UA"/>
              </w:rPr>
              <w:br/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*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Реєстраційний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облікової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картки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платника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податків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або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серія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наявності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паспорта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фізичних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осіб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які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через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свої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релігійні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переконання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відмовились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прийняття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реєстраційного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номера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облікової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картки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платника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податків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повідомили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про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це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відповідний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контролюючий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орган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мають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відмітку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паспорті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29"/>
      </w:tr>
    </w:tbl>
    <w:p w:rsidR="002A2DE4" w:rsidRDefault="002A2DE4">
      <w:pPr>
        <w:rPr>
          <w:lang w:val="uk-UA"/>
        </w:rPr>
        <w:sectPr w:rsidR="002A2DE4" w:rsidSect="002A2DE4">
          <w:pgSz w:w="11907" w:h="16839" w:code="9"/>
          <w:pgMar w:top="1440" w:right="1440" w:bottom="851" w:left="1440" w:header="720" w:footer="720" w:gutter="0"/>
          <w:cols w:space="720"/>
        </w:sectPr>
      </w:pPr>
    </w:p>
    <w:p w:rsidR="00217A84" w:rsidRPr="002A2DE4" w:rsidRDefault="00462D27">
      <w:pPr>
        <w:spacing w:after="0"/>
        <w:jc w:val="center"/>
        <w:rPr>
          <w:lang w:val="uk-UA"/>
        </w:rPr>
      </w:pPr>
      <w:bookmarkStart w:id="30" w:name="1721"/>
      <w:r w:rsidRPr="002A2DE4">
        <w:rPr>
          <w:rFonts w:ascii="Arial"/>
          <w:color w:val="000000"/>
          <w:sz w:val="18"/>
          <w:lang w:val="uk-UA"/>
        </w:rPr>
        <w:lastRenderedPageBreak/>
        <w:t>Таблиця</w:t>
      </w:r>
      <w:r w:rsidRPr="002A2DE4">
        <w:rPr>
          <w:rFonts w:ascii="Arial"/>
          <w:color w:val="000000"/>
          <w:sz w:val="18"/>
          <w:lang w:val="uk-UA"/>
        </w:rPr>
        <w:t xml:space="preserve"> 1. </w:t>
      </w:r>
      <w:r w:rsidRPr="002A2DE4">
        <w:rPr>
          <w:rFonts w:ascii="Arial"/>
          <w:color w:val="000000"/>
          <w:sz w:val="18"/>
          <w:lang w:val="uk-UA"/>
        </w:rPr>
        <w:t>Забір</w:t>
      </w:r>
      <w:r w:rsidRPr="002A2DE4">
        <w:rPr>
          <w:rFonts w:ascii="Arial"/>
          <w:color w:val="000000"/>
          <w:sz w:val="18"/>
          <w:lang w:val="uk-UA"/>
        </w:rPr>
        <w:t xml:space="preserve">, </w:t>
      </w:r>
      <w:r w:rsidRPr="002A2DE4">
        <w:rPr>
          <w:rFonts w:ascii="Arial"/>
          <w:color w:val="000000"/>
          <w:sz w:val="18"/>
          <w:lang w:val="uk-UA"/>
        </w:rPr>
        <w:t>використання</w:t>
      </w:r>
      <w:r w:rsidRPr="002A2DE4">
        <w:rPr>
          <w:rFonts w:ascii="Arial"/>
          <w:color w:val="000000"/>
          <w:sz w:val="18"/>
          <w:lang w:val="uk-UA"/>
        </w:rPr>
        <w:t xml:space="preserve">, </w:t>
      </w:r>
      <w:r w:rsidRPr="002A2DE4">
        <w:rPr>
          <w:rFonts w:ascii="Arial"/>
          <w:color w:val="000000"/>
          <w:sz w:val="18"/>
          <w:lang w:val="uk-UA"/>
        </w:rPr>
        <w:t>передача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та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втрати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води</w:t>
      </w:r>
    </w:p>
    <w:bookmarkEnd w:id="30"/>
    <w:tbl>
      <w:tblPr>
        <w:tblW w:w="16190" w:type="dxa"/>
        <w:tblCellSpacing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63"/>
        <w:gridCol w:w="236"/>
        <w:gridCol w:w="265"/>
        <w:gridCol w:w="705"/>
        <w:gridCol w:w="447"/>
        <w:gridCol w:w="53"/>
        <w:gridCol w:w="979"/>
        <w:gridCol w:w="201"/>
        <w:gridCol w:w="1059"/>
        <w:gridCol w:w="103"/>
        <w:gridCol w:w="709"/>
        <w:gridCol w:w="490"/>
        <w:gridCol w:w="218"/>
        <w:gridCol w:w="13"/>
        <w:gridCol w:w="712"/>
        <w:gridCol w:w="157"/>
        <w:gridCol w:w="536"/>
        <w:gridCol w:w="13"/>
        <w:gridCol w:w="766"/>
        <w:gridCol w:w="13"/>
        <w:gridCol w:w="217"/>
        <w:gridCol w:w="438"/>
        <w:gridCol w:w="83"/>
        <w:gridCol w:w="596"/>
        <w:gridCol w:w="31"/>
        <w:gridCol w:w="40"/>
        <w:gridCol w:w="595"/>
        <w:gridCol w:w="476"/>
        <w:gridCol w:w="190"/>
        <w:gridCol w:w="666"/>
        <w:gridCol w:w="116"/>
        <w:gridCol w:w="550"/>
        <w:gridCol w:w="507"/>
        <w:gridCol w:w="159"/>
        <w:gridCol w:w="666"/>
        <w:gridCol w:w="147"/>
        <w:gridCol w:w="519"/>
        <w:gridCol w:w="525"/>
        <w:gridCol w:w="141"/>
        <w:gridCol w:w="666"/>
        <w:gridCol w:w="413"/>
        <w:gridCol w:w="260"/>
        <w:gridCol w:w="25"/>
      </w:tblGrid>
      <w:tr w:rsidR="00DB3345" w:rsidRPr="002A2DE4" w:rsidTr="00527989">
        <w:trPr>
          <w:gridBefore w:val="2"/>
          <w:gridAfter w:val="20"/>
          <w:wBefore w:w="489" w:type="dxa"/>
          <w:wAfter w:w="7288" w:type="dxa"/>
          <w:trHeight w:val="30"/>
          <w:tblCellSpacing w:w="0" w:type="auto"/>
        </w:trPr>
        <w:tc>
          <w:tcPr>
            <w:tcW w:w="236" w:type="dxa"/>
          </w:tcPr>
          <w:p w:rsidR="00DB3345" w:rsidRPr="002A2DE4" w:rsidRDefault="00DB3345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970" w:type="dxa"/>
            <w:gridSpan w:val="2"/>
          </w:tcPr>
          <w:p w:rsidR="00DB3345" w:rsidRPr="002A2DE4" w:rsidRDefault="00DB3345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7207" w:type="dxa"/>
            <w:gridSpan w:val="19"/>
            <w:vAlign w:val="center"/>
          </w:tcPr>
          <w:p w:rsidR="00DB3345" w:rsidRPr="002A2DE4" w:rsidRDefault="00DB3345" w:rsidP="00527989">
            <w:pPr>
              <w:spacing w:after="0"/>
              <w:jc w:val="right"/>
              <w:rPr>
                <w:lang w:val="uk-UA"/>
              </w:rPr>
            </w:pPr>
            <w:bookmarkStart w:id="31" w:name="1722"/>
            <w:r w:rsidRPr="002A2DE4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куб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</w:t>
            </w:r>
          </w:p>
        </w:tc>
        <w:bookmarkEnd w:id="31"/>
      </w:tr>
      <w:tr w:rsidR="00527989" w:rsidRPr="003D2DA1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рядка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Назва джерела водопостачання або 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водокористу-вача</w:t>
            </w:r>
            <w:proofErr w:type="spellEnd"/>
          </w:p>
        </w:tc>
        <w:tc>
          <w:tcPr>
            <w:tcW w:w="3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КОДИ</w:t>
            </w:r>
          </w:p>
        </w:tc>
        <w:tc>
          <w:tcPr>
            <w:tcW w:w="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Відстань від гирла,</w:t>
            </w:r>
          </w:p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км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Географічні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 xml:space="preserve"> 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координати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 xml:space="preserve"> 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місця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 xml:space="preserve"> 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забору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 xml:space="preserve"> </w:t>
            </w: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води</w:t>
            </w: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Забрано або одержано води за рік</w:t>
            </w:r>
          </w:p>
        </w:tc>
      </w:tr>
      <w:tr w:rsidR="00527989" w:rsidRPr="003D2DA1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989" w:rsidRPr="00527989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8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місяцями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  <w:trHeight w:val="9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типу джерела та водокористувача, що передає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поверхневого водного об’єкта (джерела постачання)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категорії якості води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89" w:rsidRPr="00527989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89" w:rsidRPr="00527989" w:rsidRDefault="00527989" w:rsidP="00DB3345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Довгота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DB3345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527989">
              <w:rPr>
                <w:rFonts w:ascii="Arial"/>
                <w:color w:val="000000"/>
                <w:sz w:val="18"/>
                <w:szCs w:val="18"/>
                <w:lang w:val="uk-UA"/>
              </w:rPr>
              <w:t>Широта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II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III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IV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V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VI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VII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VIII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IX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XI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2A2DE4" w:rsidRDefault="00527989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XII</w:t>
            </w:r>
          </w:p>
        </w:tc>
      </w:tr>
      <w:tr w:rsidR="00DB3345" w:rsidRPr="002A2DE4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5" w:rsidRPr="002A2DE4" w:rsidRDefault="00DB3345" w:rsidP="00DB3345">
            <w:pPr>
              <w:spacing w:after="0"/>
              <w:jc w:val="center"/>
              <w:rPr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5" w:rsidRPr="002A2DE4" w:rsidRDefault="00DB3345" w:rsidP="00DB3345">
            <w:pPr>
              <w:spacing w:after="0"/>
              <w:jc w:val="center"/>
              <w:rPr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ШІ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</w:tr>
      <w:tr w:rsidR="00215EF5" w:rsidRPr="002A2DE4" w:rsidTr="00215E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Добропільське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ВУВКГ "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"Вода 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Донбасу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50  /</w:t>
            </w:r>
            <w:proofErr w:type="gram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140728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АЗО/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Дон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/218/522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ПК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19,1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2,1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2,8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2,2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2,1</w:t>
            </w:r>
          </w:p>
        </w:tc>
      </w:tr>
      <w:tr w:rsidR="00DB3345" w:rsidRPr="002A2DE4" w:rsidTr="00215E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Покровське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РВУ КП «Вода «Донбасса»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proofErr w:type="gram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50  /</w:t>
            </w:r>
            <w:proofErr w:type="gram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141783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АЗО/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Дон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/218/522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ПД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5" w:rsidRPr="002A2DE4" w:rsidRDefault="00215EF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5" w:rsidRPr="002A2DE4" w:rsidRDefault="00215EF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40,8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5,7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5,7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5,3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3,4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2,6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4,2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45" w:rsidRPr="002A2DE4" w:rsidRDefault="00DB3345" w:rsidP="00DB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4,7</w:t>
            </w:r>
          </w:p>
        </w:tc>
      </w:tr>
      <w:tr w:rsidR="00215EF5" w:rsidRPr="002A2DE4" w:rsidTr="00215E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Шахтна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вода</w:t>
            </w:r>
            <w:proofErr w:type="spellEnd"/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 xml:space="preserve">  61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Чер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Днепр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/410/212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ШР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96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2773,4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235,1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219,9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235,1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227,5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235,1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227,5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234,4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234,4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226,7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235,1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227,5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235,1</w:t>
            </w:r>
          </w:p>
        </w:tc>
      </w:tr>
      <w:tr w:rsidR="00215EF5" w:rsidRPr="002A2DE4" w:rsidTr="00215E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Ливневі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води</w:t>
            </w:r>
            <w:proofErr w:type="spellEnd"/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73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Чер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Днепр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/410/212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КД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96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11,6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1,0</w:t>
            </w:r>
          </w:p>
        </w:tc>
      </w:tr>
      <w:tr w:rsidR="00215EF5" w:rsidRPr="002A2DE4" w:rsidTr="00215E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Філія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Добропільське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 xml:space="preserve"> енергопідприємство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50/144513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АЗО/</w:t>
            </w:r>
            <w:proofErr w:type="spellStart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Дон</w:t>
            </w:r>
            <w:proofErr w:type="spellEnd"/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/218/522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1,8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0,3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0,3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0,3</w:t>
            </w:r>
          </w:p>
        </w:tc>
      </w:tr>
      <w:tr w:rsidR="00217A84" w:rsidRPr="002A2DE4" w:rsidTr="00527989">
        <w:trPr>
          <w:gridAfter w:val="17"/>
          <w:wAfter w:w="6621" w:type="dxa"/>
          <w:trHeight w:val="30"/>
          <w:tblCellSpacing w:w="0" w:type="auto"/>
        </w:trPr>
        <w:tc>
          <w:tcPr>
            <w:tcW w:w="9569" w:type="dxa"/>
            <w:gridSpan w:val="27"/>
            <w:vAlign w:val="center"/>
          </w:tcPr>
          <w:p w:rsidR="00217A84" w:rsidRPr="002A2DE4" w:rsidRDefault="00462D27">
            <w:pPr>
              <w:spacing w:after="0"/>
              <w:rPr>
                <w:lang w:val="uk-UA"/>
              </w:rPr>
            </w:pPr>
            <w:bookmarkStart w:id="32" w:name="1874"/>
            <w:r w:rsidRPr="002A2DE4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куб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</w:t>
            </w:r>
          </w:p>
        </w:tc>
        <w:bookmarkEnd w:id="32"/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</w:trPr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рядка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Ліміт </w:t>
            </w:r>
            <w:proofErr w:type="spellStart"/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викори-стання</w:t>
            </w:r>
            <w:proofErr w:type="spellEnd"/>
          </w:p>
        </w:tc>
        <w:tc>
          <w:tcPr>
            <w:tcW w:w="84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Фактично використано води за рік</w:t>
            </w:r>
          </w:p>
        </w:tc>
        <w:tc>
          <w:tcPr>
            <w:tcW w:w="4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Передано іншим водокористувачам за рік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води за рік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</w:trPr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 на потреби</w:t>
            </w:r>
          </w:p>
        </w:tc>
        <w:tc>
          <w:tcPr>
            <w:tcW w:w="2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інші потреби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 використання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після використання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</w:trPr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питні і санітарно-гігієнічні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виробничі (</w:t>
            </w:r>
            <w:proofErr w:type="spellStart"/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техноло-гічні</w:t>
            </w:r>
            <w:proofErr w:type="spellEnd"/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зрошен</w:t>
            </w:r>
            <w:proofErr w:type="spellEnd"/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-ня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питні і санітарно-гігієнічні користувачів, що не звітують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код виду </w:t>
            </w:r>
            <w:proofErr w:type="spellStart"/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викори-стання</w:t>
            </w:r>
            <w:proofErr w:type="spellEnd"/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об’єм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 категорії якості води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об’єм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 категорії якості води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об’єм</w:t>
            </w: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  <w:trHeight w:val="397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65,9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18,3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18,3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ПД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0,8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СК</w:t>
            </w: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 xml:space="preserve">18,3  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65,9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18,3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  <w:trHeight w:val="397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85,2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35,8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3,2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ПД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1,8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СК</w:t>
            </w: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 xml:space="preserve">35,8  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85,2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39,0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  <w:trHeight w:val="397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318,7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163,6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13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163,6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ШР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719,9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 xml:space="preserve">   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318,7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163,6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  <w:trHeight w:val="397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КД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11,6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 xml:space="preserve">   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</w:tr>
      <w:tr w:rsidR="00527989" w:rsidRPr="00527989" w:rsidTr="005279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5" w:type="dxa"/>
          <w:trHeight w:val="397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СК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1,8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  <w:r w:rsidRPr="005279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 xml:space="preserve">   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9" w:rsidRPr="00527989" w:rsidRDefault="00527989" w:rsidP="0052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527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 </w:t>
            </w:r>
          </w:p>
        </w:tc>
      </w:tr>
    </w:tbl>
    <w:p w:rsidR="00217A84" w:rsidRDefault="00462D27">
      <w:pPr>
        <w:spacing w:after="0"/>
        <w:jc w:val="center"/>
        <w:rPr>
          <w:rFonts w:ascii="Arial"/>
          <w:color w:val="000000"/>
          <w:sz w:val="18"/>
          <w:lang w:val="uk-UA"/>
        </w:rPr>
      </w:pPr>
      <w:bookmarkStart w:id="33" w:name="1979"/>
      <w:r w:rsidRPr="002A2DE4">
        <w:rPr>
          <w:rFonts w:ascii="Arial"/>
          <w:color w:val="000000"/>
          <w:sz w:val="18"/>
          <w:lang w:val="uk-UA"/>
        </w:rPr>
        <w:lastRenderedPageBreak/>
        <w:t>Таблиця</w:t>
      </w:r>
      <w:r w:rsidRPr="002A2DE4">
        <w:rPr>
          <w:rFonts w:ascii="Arial"/>
          <w:color w:val="000000"/>
          <w:sz w:val="18"/>
          <w:lang w:val="uk-UA"/>
        </w:rPr>
        <w:t xml:space="preserve"> 2. </w:t>
      </w:r>
      <w:r w:rsidRPr="002A2DE4">
        <w:rPr>
          <w:rFonts w:ascii="Arial"/>
          <w:color w:val="000000"/>
          <w:sz w:val="18"/>
          <w:lang w:val="uk-UA"/>
        </w:rPr>
        <w:t>Водовідведення</w:t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04"/>
        <w:gridCol w:w="978"/>
        <w:gridCol w:w="1546"/>
        <w:gridCol w:w="880"/>
        <w:gridCol w:w="12"/>
        <w:gridCol w:w="856"/>
        <w:gridCol w:w="13"/>
        <w:gridCol w:w="1027"/>
        <w:gridCol w:w="1066"/>
        <w:gridCol w:w="15"/>
        <w:gridCol w:w="814"/>
        <w:gridCol w:w="1074"/>
        <w:gridCol w:w="1122"/>
        <w:gridCol w:w="1113"/>
        <w:gridCol w:w="1199"/>
        <w:gridCol w:w="1074"/>
        <w:gridCol w:w="1188"/>
        <w:gridCol w:w="17"/>
      </w:tblGrid>
      <w:tr w:rsidR="00BB5580" w:rsidRPr="003D2DA1" w:rsidTr="00215EF5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№ рядка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Назва приймача зворотних (стічних) та інших вод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КОДИ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Відстань від гирла, км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Географічні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координати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місць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відведення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зворотних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стічних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вод</w:t>
            </w:r>
          </w:p>
        </w:tc>
        <w:tc>
          <w:tcPr>
            <w:tcW w:w="7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Відведено зворотних (стічних) вод за рік, тис. куб. м</w:t>
            </w:r>
          </w:p>
        </w:tc>
      </w:tr>
      <w:tr w:rsidR="00BB5580" w:rsidRPr="003D2DA1" w:rsidTr="00215EF5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типу приймача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поверхневого водного об’єкта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категорії якості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забруднених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норма-</w:t>
            </w:r>
            <w:proofErr w:type="spellStart"/>
            <w:r w:rsidRPr="00BB5580">
              <w:rPr>
                <w:sz w:val="18"/>
                <w:szCs w:val="18"/>
                <w:lang w:val="uk-UA"/>
              </w:rPr>
              <w:t>тивно</w:t>
            </w:r>
            <w:proofErr w:type="spellEnd"/>
            <w:r w:rsidRPr="00BB5580">
              <w:rPr>
                <w:sz w:val="18"/>
                <w:szCs w:val="18"/>
                <w:lang w:val="uk-UA"/>
              </w:rPr>
              <w:t>-чистих (без очистки)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нормативно-очищених на очисних спорудах</w:t>
            </w:r>
          </w:p>
        </w:tc>
      </w:tr>
      <w:tr w:rsidR="00BB5580" w:rsidRPr="00BB5580" w:rsidTr="00215EF5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80" w:rsidRPr="002A2DE4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Довгота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80" w:rsidRPr="002A2DE4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Широта</w:t>
            </w: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без очистки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B5580">
              <w:rPr>
                <w:sz w:val="18"/>
                <w:szCs w:val="18"/>
                <w:lang w:val="uk-UA"/>
              </w:rPr>
              <w:t>недостат-ньо</w:t>
            </w:r>
            <w:proofErr w:type="spellEnd"/>
            <w:r w:rsidRPr="00BB5580">
              <w:rPr>
                <w:sz w:val="18"/>
                <w:szCs w:val="18"/>
                <w:lang w:val="uk-UA"/>
              </w:rPr>
              <w:t xml:space="preserve"> очищених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біологічної очистки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фізико-хімічної очистки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B5580">
              <w:rPr>
                <w:sz w:val="18"/>
                <w:szCs w:val="18"/>
                <w:lang w:val="uk-UA"/>
              </w:rPr>
              <w:t>механічної очистки</w:t>
            </w:r>
          </w:p>
        </w:tc>
      </w:tr>
      <w:tr w:rsidR="00BB5580" w:rsidRPr="00BB5580" w:rsidTr="00215EF5">
        <w:trPr>
          <w:gridAfter w:val="1"/>
          <w:wAfter w:w="17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Д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80" w:rsidRPr="002A2DE4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Д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80" w:rsidRPr="002A2DE4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2A2DE4">
              <w:rPr>
                <w:rFonts w:ascii="Arial"/>
                <w:color w:val="000000"/>
                <w:sz w:val="15"/>
                <w:lang w:val="uk-UA"/>
              </w:rPr>
              <w:t>Ш</w:t>
            </w:r>
            <w:r w:rsidRPr="002A2DE4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8</w:t>
            </w:r>
          </w:p>
        </w:tc>
      </w:tr>
      <w:tr w:rsidR="00215EF5" w:rsidRPr="00BB5580" w:rsidTr="00215EF5">
        <w:trPr>
          <w:gridAfter w:val="1"/>
          <w:wAfter w:w="17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B5580">
              <w:rPr>
                <w:lang w:val="en-AU"/>
              </w:rPr>
              <w:t>Добр</w:t>
            </w:r>
            <w:proofErr w:type="spellEnd"/>
            <w:r w:rsidRPr="00BB5580">
              <w:rPr>
                <w:lang w:val="en-AU"/>
              </w:rPr>
              <w:t>. ПУВКХ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СТО / 140728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СК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54,1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 xml:space="preserve">    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BB5580" w:rsidRDefault="00215EF5" w:rsidP="00215EF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</w:p>
        </w:tc>
      </w:tr>
      <w:tr w:rsidR="00BB5580" w:rsidRPr="00BB5580" w:rsidTr="00215EF5">
        <w:trPr>
          <w:gridAfter w:val="1"/>
          <w:wAfter w:w="17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 xml:space="preserve">    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80" w:rsidRPr="00BB5580" w:rsidRDefault="00BB5580" w:rsidP="00BB5580">
            <w:pPr>
              <w:spacing w:after="0"/>
              <w:jc w:val="center"/>
              <w:rPr>
                <w:lang w:val="en-AU"/>
              </w:rPr>
            </w:pPr>
          </w:p>
        </w:tc>
      </w:tr>
      <w:tr w:rsidR="00215EF5" w:rsidRPr="00BB5580" w:rsidTr="009F62DB">
        <w:trPr>
          <w:gridAfter w:val="1"/>
          <w:wAfter w:w="17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proofErr w:type="spellStart"/>
            <w:r w:rsidRPr="00BB5580">
              <w:rPr>
                <w:lang w:val="en-AU"/>
              </w:rPr>
              <w:t>р.Бик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proofErr w:type="spellStart"/>
            <w:r w:rsidRPr="00BB5580">
              <w:rPr>
                <w:lang w:val="en-AU"/>
              </w:rPr>
              <w:t>Чер</w:t>
            </w:r>
            <w:proofErr w:type="spellEnd"/>
            <w:r w:rsidRPr="00BB5580">
              <w:rPr>
                <w:lang w:val="en-AU"/>
              </w:rPr>
              <w:t>/</w:t>
            </w:r>
            <w:proofErr w:type="spellStart"/>
            <w:r w:rsidRPr="00BB5580">
              <w:rPr>
                <w:lang w:val="en-AU"/>
              </w:rPr>
              <w:t>Днепр</w:t>
            </w:r>
            <w:proofErr w:type="spellEnd"/>
            <w:r w:rsidRPr="00BB5580">
              <w:rPr>
                <w:lang w:val="en-AU"/>
              </w:rPr>
              <w:t>/ 410/212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ШР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37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04'15"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2A2DE4" w:rsidRDefault="00215EF5" w:rsidP="002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</w:pP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48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AU" w:eastAsia="ru-RU"/>
              </w:rPr>
              <w:t>0</w:t>
            </w:r>
            <w:r w:rsidRPr="002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ru-RU"/>
              </w:rPr>
              <w:t>28'57''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1889,9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 xml:space="preserve">   1889,9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F5" w:rsidRPr="00BB5580" w:rsidRDefault="00215EF5" w:rsidP="00215EF5">
            <w:pPr>
              <w:spacing w:after="0"/>
              <w:jc w:val="center"/>
              <w:rPr>
                <w:lang w:val="en-AU"/>
              </w:rPr>
            </w:pPr>
            <w:r w:rsidRPr="00BB5580">
              <w:rPr>
                <w:lang w:val="en-AU"/>
              </w:rPr>
              <w:t xml:space="preserve">   1889,9 </w:t>
            </w:r>
          </w:p>
        </w:tc>
      </w:tr>
      <w:tr w:rsidR="00BB5580" w:rsidRPr="00BB5580" w:rsidTr="00215EF5">
        <w:trPr>
          <w:gridAfter w:val="1"/>
          <w:wAfter w:w="17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</w:tr>
      <w:tr w:rsidR="00BB5580" w:rsidRPr="00BB5580" w:rsidTr="00215EF5">
        <w:trPr>
          <w:gridAfter w:val="1"/>
          <w:wAfter w:w="17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  <w:r w:rsidRPr="00BB5580">
              <w:rPr>
                <w:lang w:val="uk-UA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0" w:rsidRPr="00BB5580" w:rsidRDefault="00BB5580" w:rsidP="00BB5580">
            <w:pPr>
              <w:spacing w:after="0"/>
              <w:jc w:val="center"/>
              <w:rPr>
                <w:lang w:val="uk-UA"/>
              </w:rPr>
            </w:pPr>
          </w:p>
        </w:tc>
      </w:tr>
    </w:tbl>
    <w:p w:rsidR="00BB5580" w:rsidRDefault="00BB5580">
      <w:pPr>
        <w:spacing w:after="0"/>
        <w:jc w:val="center"/>
        <w:rPr>
          <w:lang w:val="uk-UA"/>
        </w:rPr>
      </w:pPr>
    </w:p>
    <w:tbl>
      <w:tblPr>
        <w:tblW w:w="15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934"/>
        <w:gridCol w:w="1018"/>
        <w:gridCol w:w="116"/>
        <w:gridCol w:w="1270"/>
        <w:gridCol w:w="1269"/>
        <w:gridCol w:w="1270"/>
        <w:gridCol w:w="1269"/>
        <w:gridCol w:w="1269"/>
        <w:gridCol w:w="513"/>
        <w:gridCol w:w="757"/>
        <w:gridCol w:w="1269"/>
        <w:gridCol w:w="1270"/>
        <w:gridCol w:w="1269"/>
        <w:gridCol w:w="1270"/>
        <w:gridCol w:w="11"/>
      </w:tblGrid>
      <w:tr w:rsidR="00BB5580" w:rsidRPr="003D2DA1" w:rsidTr="00BB5580">
        <w:trPr>
          <w:trHeight w:val="7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3"/>
          <w:p w:rsidR="00BB5580" w:rsidRDefault="00BB5580" w:rsidP="00BB5580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 рядка</w:t>
            </w:r>
          </w:p>
        </w:tc>
        <w:tc>
          <w:tcPr>
            <w:tcW w:w="14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 w:rsidP="00BB5580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Вміст основних забруднюючих речовин у зворотних (стічних) водах</w:t>
            </w:r>
          </w:p>
        </w:tc>
      </w:tr>
      <w:tr w:rsidR="00BB5580" w:rsidTr="00BB5580">
        <w:trPr>
          <w:gridAfter w:val="1"/>
          <w:wAfter w:w="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BB5580" w:rsidTr="00BB5580">
        <w:trPr>
          <w:gridAfter w:val="1"/>
          <w:wAfter w:w="6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ru-RU"/>
              </w:rPr>
            </w:pPr>
            <w:r>
              <w:t>13/4,0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en-AU"/>
              </w:rPr>
            </w:pPr>
            <w:r>
              <w:t>05/3,7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02/0,8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51/7,9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14/40,3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39/2,5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28/7,6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40/10,0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42/38,8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54/12,3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 xml:space="preserve">48/82,1/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ru-RU"/>
              </w:rPr>
            </w:pPr>
            <w:r>
              <w:t>13/4,0</w:t>
            </w:r>
          </w:p>
        </w:tc>
      </w:tr>
      <w:tr w:rsidR="00BB5580" w:rsidTr="00BB5580">
        <w:trPr>
          <w:gridAfter w:val="1"/>
          <w:wAfter w:w="6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en-AU"/>
              </w:rPr>
            </w:pP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 xml:space="preserve">//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 xml:space="preserve"> </w:t>
            </w:r>
          </w:p>
        </w:tc>
      </w:tr>
      <w:tr w:rsidR="00BB5580" w:rsidTr="00BB5580">
        <w:trPr>
          <w:gridAfter w:val="1"/>
          <w:wAfter w:w="6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en-AU"/>
              </w:rPr>
            </w:pPr>
            <w:r>
              <w:t>13/35,6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51/690,5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40/931,6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14/194,2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02/0,7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30/5,1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31/0,1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28/29,7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48/33,5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42/2812,3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</w:pPr>
            <w:r>
              <w:t>05/6,8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</w:tr>
      <w:tr w:rsidR="00BB5580" w:rsidTr="00BB5580">
        <w:trPr>
          <w:gridAfter w:val="1"/>
          <w:wAfter w:w="6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</w:tr>
      <w:tr w:rsidR="00BB5580" w:rsidTr="00BB5580">
        <w:trPr>
          <w:gridAfter w:val="1"/>
          <w:wAfter w:w="6" w:type="dxa"/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80" w:rsidRDefault="00BB5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</w:p>
        </w:tc>
      </w:tr>
      <w:tr w:rsidR="00217A84" w:rsidRPr="002A2DE4" w:rsidTr="00BB5580">
        <w:tblPrEx>
          <w:tblCellSpacing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5846" w:type="dxa"/>
          <w:trHeight w:val="30"/>
          <w:tblCellSpacing w:w="0" w:type="auto"/>
        </w:trPr>
        <w:tc>
          <w:tcPr>
            <w:tcW w:w="2714" w:type="dxa"/>
            <w:gridSpan w:val="3"/>
            <w:vAlign w:val="center"/>
          </w:tcPr>
          <w:p w:rsidR="00217A84" w:rsidRPr="002A2DE4" w:rsidRDefault="00217A84">
            <w:pPr>
              <w:rPr>
                <w:lang w:val="uk-UA"/>
              </w:rPr>
            </w:pPr>
            <w:bookmarkStart w:id="34" w:name="_GoBack"/>
            <w:bookmarkEnd w:id="34"/>
          </w:p>
        </w:tc>
        <w:tc>
          <w:tcPr>
            <w:tcW w:w="6976" w:type="dxa"/>
            <w:gridSpan w:val="7"/>
            <w:vAlign w:val="center"/>
          </w:tcPr>
          <w:p w:rsidR="00217A84" w:rsidRPr="002A2DE4" w:rsidRDefault="00462D27">
            <w:pPr>
              <w:spacing w:after="0"/>
              <w:jc w:val="center"/>
              <w:rPr>
                <w:lang w:val="uk-UA"/>
              </w:rPr>
            </w:pPr>
            <w:bookmarkStart w:id="35" w:name="2116"/>
            <w:r w:rsidRPr="002A2DE4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5"/>
      </w:tr>
    </w:tbl>
    <w:p w:rsidR="002A2DE4" w:rsidRDefault="002A2DE4">
      <w:pPr>
        <w:rPr>
          <w:lang w:val="uk-UA"/>
        </w:rPr>
        <w:sectPr w:rsidR="002A2DE4" w:rsidSect="00C06A37">
          <w:pgSz w:w="16839" w:h="11907" w:orient="landscape" w:code="9"/>
          <w:pgMar w:top="851" w:right="1440" w:bottom="426" w:left="851" w:header="720" w:footer="720" w:gutter="0"/>
          <w:cols w:space="720"/>
          <w:docGrid w:linePitch="299"/>
        </w:sectPr>
      </w:pPr>
    </w:p>
    <w:p w:rsidR="00217A84" w:rsidRPr="002A2DE4" w:rsidRDefault="00462D27">
      <w:pPr>
        <w:spacing w:after="0"/>
        <w:jc w:val="center"/>
        <w:rPr>
          <w:lang w:val="uk-UA"/>
        </w:rPr>
      </w:pPr>
      <w:bookmarkStart w:id="36" w:name="2117"/>
      <w:r w:rsidRPr="002A2DE4">
        <w:rPr>
          <w:rFonts w:ascii="Arial"/>
          <w:color w:val="000000"/>
          <w:sz w:val="18"/>
          <w:lang w:val="uk-UA"/>
        </w:rPr>
        <w:lastRenderedPageBreak/>
        <w:t>Таблиця</w:t>
      </w:r>
      <w:r w:rsidRPr="002A2DE4">
        <w:rPr>
          <w:rFonts w:ascii="Arial"/>
          <w:color w:val="000000"/>
          <w:sz w:val="18"/>
          <w:lang w:val="uk-UA"/>
        </w:rPr>
        <w:t xml:space="preserve"> 3. </w:t>
      </w:r>
      <w:r w:rsidRPr="002A2DE4">
        <w:rPr>
          <w:rFonts w:ascii="Arial"/>
          <w:color w:val="000000"/>
          <w:sz w:val="18"/>
          <w:lang w:val="uk-UA"/>
        </w:rPr>
        <w:t>Додаткові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показники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використання</w:t>
      </w:r>
      <w:r w:rsidRPr="002A2DE4">
        <w:rPr>
          <w:rFonts w:ascii="Arial"/>
          <w:color w:val="000000"/>
          <w:sz w:val="18"/>
          <w:lang w:val="uk-UA"/>
        </w:rPr>
        <w:t xml:space="preserve"> </w:t>
      </w:r>
      <w:r w:rsidRPr="002A2DE4">
        <w:rPr>
          <w:rFonts w:ascii="Arial"/>
          <w:color w:val="000000"/>
          <w:sz w:val="18"/>
          <w:lang w:val="uk-UA"/>
        </w:rPr>
        <w:t>води</w:t>
      </w: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5"/>
        <w:gridCol w:w="792"/>
        <w:gridCol w:w="3928"/>
        <w:gridCol w:w="1024"/>
        <w:gridCol w:w="3316"/>
        <w:gridCol w:w="505"/>
        <w:gridCol w:w="475"/>
        <w:gridCol w:w="2281"/>
        <w:gridCol w:w="1550"/>
      </w:tblGrid>
      <w:tr w:rsidR="00217A84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7" w:name="2118"/>
            <w:bookmarkEnd w:id="3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 рядка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8" w:name="2119"/>
            <w:bookmarkEnd w:id="37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9" w:name="2120"/>
            <w:bookmarkEnd w:id="38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0" w:name="2121"/>
            <w:bookmarkEnd w:id="39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(за рік)</w:t>
            </w:r>
          </w:p>
        </w:tc>
        <w:bookmarkEnd w:id="40"/>
      </w:tr>
      <w:tr w:rsidR="00217A84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1" w:name="2122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2" w:name="2123"/>
            <w:bookmarkEnd w:id="41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3" w:name="2124"/>
            <w:bookmarkEnd w:id="42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4" w:name="2125"/>
            <w:bookmarkEnd w:id="43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bookmarkEnd w:id="44"/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5" w:name="212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6" w:name="2127"/>
            <w:bookmarkEnd w:id="45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Об'єм води у системах оборотного водопостачання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7" w:name="2128"/>
            <w:bookmarkEnd w:id="4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47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58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8" w:name="2130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9" w:name="2131"/>
            <w:bookmarkEnd w:id="48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Об'єм води у системах повторного водопостачання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0" w:name="2132"/>
            <w:bookmarkEnd w:id="49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50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1" w:name="2134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2" w:name="2135"/>
            <w:bookmarkEnd w:id="51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Об'єм води, пропущеної через турбіни ГЕС та ГАЕС для вироблення електроенергії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3" w:name="2136"/>
            <w:bookmarkEnd w:id="52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млн куб. м</w:t>
            </w:r>
          </w:p>
        </w:tc>
        <w:bookmarkEnd w:id="53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2138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2139"/>
            <w:bookmarkEnd w:id="54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Річний ліміт забору води з водних об'єктів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2140"/>
            <w:bookmarkEnd w:id="55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56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2142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8" w:name="2143"/>
            <w:bookmarkEnd w:id="57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 підземних вод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9" w:name="2144"/>
            <w:bookmarkEnd w:id="58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59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0" w:name="214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1" w:name="2147"/>
            <w:bookmarkEnd w:id="60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днів роботи водокористувача, що звітує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2" w:name="2148"/>
            <w:bookmarkEnd w:id="61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  <w:bookmarkEnd w:id="62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215EF5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1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215EF5" w:rsidRPr="0021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3" w:name="2150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4" w:name="2151"/>
            <w:bookmarkEnd w:id="63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кількість годин роботи за добу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5" w:name="2152"/>
            <w:bookmarkEnd w:id="64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годин</w:t>
            </w:r>
          </w:p>
        </w:tc>
        <w:bookmarkEnd w:id="65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6" w:name="2154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7" w:name="2155"/>
            <w:bookmarkEnd w:id="6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Потужність очисних споруд, після очищення якими зворотні (стічні) води скидаються у водні об'єкти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8" w:name="2156"/>
            <w:bookmarkEnd w:id="67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68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1889,9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9" w:name="2158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0" w:name="2159"/>
            <w:bookmarkEnd w:id="69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 тих, що забезпечують нормативну очистку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1" w:name="2160"/>
            <w:bookmarkEnd w:id="70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71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1889,9</w:t>
            </w: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2" w:name="2162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3" w:name="2163"/>
            <w:bookmarkEnd w:id="72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Потужність очисних споруд, після очищення якими зворотні (стічні) води відводяться на поля зрошення, рельєф місцевості, поля фільтрації, у накопичувачі та вигреби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4" w:name="2164"/>
            <w:bookmarkEnd w:id="73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74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5" w:name="216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6" w:name="2167"/>
            <w:bookmarkEnd w:id="75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Об'єм води, забраної із водного об'єкта, що врахований засобами вимірювальної техніки первинних водокористувачів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7" w:name="2168"/>
            <w:bookmarkEnd w:id="7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77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580" w:rsidRPr="00BB5580" w:rsidTr="00215EF5">
        <w:trPr>
          <w:gridBefore w:val="1"/>
          <w:wBefore w:w="125" w:type="dxa"/>
          <w:trHeight w:val="45"/>
          <w:tblCellSpacing w:w="0" w:type="auto"/>
        </w:trPr>
        <w:tc>
          <w:tcPr>
            <w:tcW w:w="7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8" w:name="2170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8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9" w:name="2171"/>
            <w:bookmarkEnd w:id="78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Об'єм зворотної (стічної) води, що врахований засобами вимірювальної техніки на спорудах кінцевої очистки</w:t>
            </w:r>
          </w:p>
        </w:tc>
        <w:tc>
          <w:tcPr>
            <w:tcW w:w="326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5580" w:rsidRPr="00BB5580" w:rsidRDefault="00BB5580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0" w:name="2172"/>
            <w:bookmarkEnd w:id="79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тис. куб. м</w:t>
            </w:r>
          </w:p>
        </w:tc>
        <w:bookmarkEnd w:id="80"/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B5580" w:rsidRPr="00BB5580" w:rsidRDefault="00BB5580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7A84" w:rsidRPr="00BB5580" w:rsidTr="00215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4306" w:type="dxa"/>
          <w:trHeight w:val="30"/>
          <w:tblCellSpacing w:w="0" w:type="auto"/>
        </w:trPr>
        <w:tc>
          <w:tcPr>
            <w:tcW w:w="4845" w:type="dxa"/>
            <w:gridSpan w:val="3"/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81" w:name="2174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Виконавець: __________________________________</w:t>
            </w: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(підпис)</w:t>
            </w:r>
          </w:p>
        </w:tc>
        <w:tc>
          <w:tcPr>
            <w:tcW w:w="4845" w:type="dxa"/>
            <w:gridSpan w:val="3"/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2" w:name="2175"/>
            <w:bookmarkEnd w:id="81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(Власне ім'я ПРІЗВИЩЕ)</w:t>
            </w:r>
          </w:p>
        </w:tc>
        <w:bookmarkEnd w:id="82"/>
      </w:tr>
      <w:tr w:rsidR="00217A84" w:rsidRPr="00BB5580" w:rsidTr="00215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4306" w:type="dxa"/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3" w:name="2176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Телефон: ______________________________ електронна пошта: ____________________________</w:t>
            </w:r>
          </w:p>
        </w:tc>
        <w:bookmarkEnd w:id="83"/>
      </w:tr>
      <w:tr w:rsidR="00217A84" w:rsidRPr="00BB5580" w:rsidTr="00215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831" w:type="dxa"/>
          <w:trHeight w:val="30"/>
          <w:tblCellSpacing w:w="0" w:type="auto"/>
        </w:trPr>
        <w:tc>
          <w:tcPr>
            <w:tcW w:w="5869" w:type="dxa"/>
            <w:gridSpan w:val="4"/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4" w:name="2177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Водокористувач</w:t>
            </w: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(уповноважена особа водокористувача) __________________________________</w:t>
            </w: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(підпис)</w:t>
            </w:r>
          </w:p>
        </w:tc>
        <w:tc>
          <w:tcPr>
            <w:tcW w:w="4296" w:type="dxa"/>
            <w:gridSpan w:val="3"/>
            <w:vAlign w:val="center"/>
          </w:tcPr>
          <w:p w:rsidR="00217A84" w:rsidRPr="00BB5580" w:rsidRDefault="00462D27" w:rsidP="00BB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5" w:name="2178"/>
            <w:bookmarkEnd w:id="84"/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Pr="00BB5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B55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(Власне ім'я ПРІЗВИЩЕ)</w:t>
            </w:r>
          </w:p>
        </w:tc>
        <w:bookmarkEnd w:id="85"/>
      </w:tr>
    </w:tbl>
    <w:p w:rsidR="00217A84" w:rsidRDefault="00217A84" w:rsidP="00215EF5">
      <w:pPr>
        <w:spacing w:after="0" w:line="240" w:lineRule="auto"/>
        <w:contextualSpacing/>
      </w:pPr>
    </w:p>
    <w:sectPr w:rsidR="00217A84" w:rsidSect="002A2DE4">
      <w:pgSz w:w="16839" w:h="11907" w:orient="landscape" w:code="9"/>
      <w:pgMar w:top="1440" w:right="1440" w:bottom="709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84"/>
    <w:rsid w:val="00215EF5"/>
    <w:rsid w:val="00217A84"/>
    <w:rsid w:val="002A2DE4"/>
    <w:rsid w:val="003D2DA1"/>
    <w:rsid w:val="00462D27"/>
    <w:rsid w:val="00527989"/>
    <w:rsid w:val="00BB5580"/>
    <w:rsid w:val="00C06A37"/>
    <w:rsid w:val="00D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2D3"/>
  <w15:docId w15:val="{218A3715-45C6-48CE-B157-80AFA24B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Елена Кошелева</cp:lastModifiedBy>
  <cp:revision>4</cp:revision>
  <dcterms:created xsi:type="dcterms:W3CDTF">2022-12-05T16:25:00Z</dcterms:created>
  <dcterms:modified xsi:type="dcterms:W3CDTF">2022-12-05T17:05:00Z</dcterms:modified>
</cp:coreProperties>
</file>